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735F42" w14:textId="511CC555" w:rsidR="00B20891" w:rsidRDefault="003467E5" w:rsidP="00E45E5D">
      <w:pPr>
        <w:spacing w:after="0"/>
        <w:jc w:val="center"/>
        <w:rPr>
          <w:rFonts w:cs="Arial"/>
          <w:b/>
          <w:sz w:val="32"/>
          <w:szCs w:val="32"/>
        </w:rPr>
      </w:pPr>
      <w:r w:rsidRPr="003467E5">
        <w:rPr>
          <w:rFonts w:cs="Arial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382F696" wp14:editId="63F1784F">
                <wp:simplePos x="0" y="0"/>
                <wp:positionH relativeFrom="column">
                  <wp:posOffset>3977005</wp:posOffset>
                </wp:positionH>
                <wp:positionV relativeFrom="page">
                  <wp:posOffset>504825</wp:posOffset>
                </wp:positionV>
                <wp:extent cx="1792605" cy="245110"/>
                <wp:effectExtent l="0" t="0" r="0" b="254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2605" cy="245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AA6425" w14:textId="433D20EE" w:rsidR="00C556E3" w:rsidRDefault="00C556E3">
                            <w:r>
                              <w:t>Załącznik nr 7.4 do SWZ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82F696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313.15pt;margin-top:39.75pt;width:141.15pt;height:19.3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Xi3JQIAACIEAAAOAAAAZHJzL2Uyb0RvYy54bWysU9tu2zAMfR+wfxD0vviCpGmMOEWXLsOA&#10;bivQ7QNkWY6FSqImKbG7rx8lp2nQvQ3zg0Ca1CF5eLS+GbUiR+G8BFPTYpZTIgyHVpp9TX/+2H24&#10;psQHZlqmwIiaPgtPbzbv360HW4kSelCtcARBjK8GW9M+BFtlmee90MzPwAqDwQ6cZgFdt89axwZE&#10;1yor8/wqG8C11gEX3uPfuylINwm/6wQP37vOi0BUTbG3kE6Xziae2WbNqr1jtpf81Ab7hy40kwaL&#10;nqHuWGDk4ORfUFpyBx66MOOgM+g6yUWaAacp8jfTPPbMijQLkuPtmSb//2D5t+ODI7KtaVksKTFM&#10;45IeQAkSxJMPMAhSRpIG6yvMfbSYHcaPMOKy08De3gN/8sTAtmdmL26dg6EXrMUmi3gzu7g64fgI&#10;0gxfocVa7BAgAY2d05FB5IQgOi7r+bwgMQbCY8nlqrzKF5RwjJXzRVGkDWaserltnQ+fBWgSjZo6&#10;FEBCZ8d7H2I3rHpJicU8KNnupFLJcftmqxw5MhTLLn1pgDdpypChpqtFuUjIBuL9pCMtA4pZSV3T&#10;6zx+k7wiG59Mm1ICk2qysRNlTvRERiZuwtiMmBg5a6B9RqIcTKLFR4ZGD+43JQMKtqb+14E5QYn6&#10;YpDsVTGfR4UnZ75Ylui4y0hzGWGGI1RNAyWTuQ3pVUQeDNziUjqZ+Hrt5NQrCjHReHo0UemXfsp6&#10;fdqbPwAAAP//AwBQSwMEFAAGAAgAAAAhABEpTdDfAAAACgEAAA8AAABkcnMvZG93bnJldi54bWxM&#10;j8tOwzAQRfdI/IM1SGwQdVKo8yBOBUggti39ACeZJhHxOIrdJv17hhVdju7RvWeK7WIHccbJ9440&#10;xKsIBFLtmp5aDYfvj8cUhA+GGjM4Qg0X9LAtb28Kkzduph2e96EVXEI+Nxq6EMZcSl93aI1fuRGJ&#10;s6ObrAl8Tq1sJjNzuR3kOoqUtKYnXujMiO8d1j/7k9Vw/JofNtlcfYZDsntWb6ZPKnfR+v5ueX0B&#10;EXAJ/zD86bM6lOxUuRM1Xgwa1Fo9MaohyTYgGMiiVIGomIzTGGRZyOsXyl8AAAD//wMAUEsBAi0A&#10;FAAGAAgAAAAhALaDOJL+AAAA4QEAABMAAAAAAAAAAAAAAAAAAAAAAFtDb250ZW50X1R5cGVzXS54&#10;bWxQSwECLQAUAAYACAAAACEAOP0h/9YAAACUAQAACwAAAAAAAAAAAAAAAAAvAQAAX3JlbHMvLnJl&#10;bHNQSwECLQAUAAYACAAAACEAFrl4tyUCAAAiBAAADgAAAAAAAAAAAAAAAAAuAgAAZHJzL2Uyb0Rv&#10;Yy54bWxQSwECLQAUAAYACAAAACEAESlN0N8AAAAKAQAADwAAAAAAAAAAAAAAAAB/BAAAZHJzL2Rv&#10;d25yZXYueG1sUEsFBgAAAAAEAAQA8wAAAIsFAAAAAA==&#10;" stroked="f">
                <v:textbox>
                  <w:txbxContent>
                    <w:p w14:paraId="1AAA6425" w14:textId="433D20EE" w:rsidR="00C556E3" w:rsidRDefault="00C556E3">
                      <w:r>
                        <w:t>Załącznik nr 7.4 do SWZ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E17C8" w:rsidRPr="00D55D28">
        <w:rPr>
          <w:rFonts w:cs="Arial"/>
          <w:b/>
          <w:sz w:val="32"/>
          <w:szCs w:val="32"/>
        </w:rPr>
        <w:t>P</w:t>
      </w:r>
      <w:r w:rsidR="00E83493" w:rsidRPr="00D55D28">
        <w:rPr>
          <w:rFonts w:cs="Arial"/>
          <w:b/>
          <w:sz w:val="32"/>
          <w:szCs w:val="32"/>
        </w:rPr>
        <w:t>ROGRAM FUNKCJONALNO-UŻYTKOWY</w:t>
      </w:r>
    </w:p>
    <w:p w14:paraId="3EE32BF9" w14:textId="1258007C" w:rsidR="00E45E5D" w:rsidRPr="00E45E5D" w:rsidRDefault="00E45E5D" w:rsidP="00E45E5D">
      <w:pPr>
        <w:spacing w:after="0"/>
        <w:jc w:val="center"/>
        <w:rPr>
          <w:rFonts w:cs="Arial"/>
        </w:rPr>
      </w:pPr>
      <w:r w:rsidRPr="00E45E5D">
        <w:rPr>
          <w:rFonts w:cs="Arial"/>
        </w:rPr>
        <w:t xml:space="preserve">(dla </w:t>
      </w:r>
      <w:r>
        <w:rPr>
          <w:rFonts w:cs="Arial"/>
        </w:rPr>
        <w:t>czwartej</w:t>
      </w:r>
      <w:r w:rsidRPr="00E45E5D">
        <w:rPr>
          <w:rFonts w:cs="Arial"/>
        </w:rPr>
        <w:t xml:space="preserve"> części zamówienia)</w:t>
      </w:r>
    </w:p>
    <w:p w14:paraId="761A3CC4" w14:textId="7C793615" w:rsidR="00E83493" w:rsidRPr="00D55D28" w:rsidRDefault="00E83493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Nazwa zamówienia.</w:t>
      </w:r>
    </w:p>
    <w:p w14:paraId="679A2A94" w14:textId="3BB54B22" w:rsidR="005D6F8C" w:rsidRPr="00D55D28" w:rsidRDefault="00E83493" w:rsidP="00EA046C">
      <w:pPr>
        <w:pStyle w:val="Akapitzlist"/>
        <w:spacing w:before="240"/>
        <w:ind w:left="0"/>
        <w:jc w:val="center"/>
        <w:rPr>
          <w:rFonts w:cs="Arial"/>
          <w:b/>
        </w:rPr>
      </w:pPr>
      <w:r w:rsidRPr="00D55D28">
        <w:rPr>
          <w:rFonts w:cs="Arial"/>
          <w:b/>
        </w:rPr>
        <w:t>„</w:t>
      </w:r>
      <w:r w:rsidR="00383550" w:rsidRPr="00383550">
        <w:rPr>
          <w:rFonts w:cs="Arial"/>
          <w:b/>
        </w:rPr>
        <w:t>Budowa i rozbudowa 4 placów zabaw w Łomży BO</w:t>
      </w:r>
      <w:r w:rsidRPr="00D55D28">
        <w:rPr>
          <w:rFonts w:cs="Arial"/>
          <w:b/>
        </w:rPr>
        <w:t>”</w:t>
      </w:r>
    </w:p>
    <w:p w14:paraId="206067E1" w14:textId="09FF37E9" w:rsidR="00E83493" w:rsidRPr="00D55D28" w:rsidRDefault="00ED6868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Adres obiektu.</w:t>
      </w:r>
    </w:p>
    <w:p w14:paraId="2D7DDCBC" w14:textId="50D916B6" w:rsidR="00E83493" w:rsidRDefault="007E4795" w:rsidP="00F13FA9">
      <w:pPr>
        <w:pStyle w:val="Akapitzlist"/>
        <w:spacing w:after="0"/>
        <w:ind w:left="284"/>
        <w:jc w:val="both"/>
        <w:rPr>
          <w:rFonts w:cs="Arial"/>
        </w:rPr>
      </w:pPr>
      <w:r>
        <w:rPr>
          <w:rFonts w:cs="Arial"/>
        </w:rPr>
        <w:t>Planowana i</w:t>
      </w:r>
      <w:r w:rsidR="00FD5169" w:rsidRPr="00D55D28">
        <w:rPr>
          <w:rFonts w:cs="Arial"/>
        </w:rPr>
        <w:t xml:space="preserve">nwestycja </w:t>
      </w:r>
      <w:r w:rsidR="004214FA">
        <w:rPr>
          <w:rFonts w:cs="Arial"/>
        </w:rPr>
        <w:t xml:space="preserve">Części IV zamówienia </w:t>
      </w:r>
      <w:r w:rsidR="00FD5169" w:rsidRPr="00D55D28">
        <w:rPr>
          <w:rFonts w:cs="Arial"/>
        </w:rPr>
        <w:t xml:space="preserve">zlokalizowana </w:t>
      </w:r>
      <w:r w:rsidR="00C16E7E">
        <w:rPr>
          <w:rFonts w:cs="Arial"/>
        </w:rPr>
        <w:t xml:space="preserve">jest </w:t>
      </w:r>
      <w:r w:rsidR="00FD5169" w:rsidRPr="00D55D28">
        <w:rPr>
          <w:rFonts w:cs="Arial"/>
        </w:rPr>
        <w:t>przy</w:t>
      </w:r>
      <w:r w:rsidR="00383550" w:rsidRPr="00383550">
        <w:rPr>
          <w:rFonts w:cs="Arial"/>
        </w:rPr>
        <w:t xml:space="preserve"> zbiegu ul. Winiarskiego</w:t>
      </w:r>
      <w:r w:rsidR="00B05FF0">
        <w:rPr>
          <w:rFonts w:cs="Arial"/>
        </w:rPr>
        <w:t xml:space="preserve"> na dział</w:t>
      </w:r>
      <w:r w:rsidR="004A5C4F">
        <w:rPr>
          <w:rFonts w:cs="Arial"/>
        </w:rPr>
        <w:t>kach</w:t>
      </w:r>
      <w:r w:rsidR="00B05FF0">
        <w:rPr>
          <w:rFonts w:cs="Arial"/>
        </w:rPr>
        <w:t xml:space="preserve"> nr </w:t>
      </w:r>
      <w:proofErr w:type="spellStart"/>
      <w:r w:rsidR="00B05FF0">
        <w:rPr>
          <w:rFonts w:cs="Arial"/>
        </w:rPr>
        <w:t>ewid</w:t>
      </w:r>
      <w:proofErr w:type="spellEnd"/>
      <w:r w:rsidR="00B05FF0">
        <w:rPr>
          <w:rFonts w:cs="Arial"/>
        </w:rPr>
        <w:t>. 20749 i 21266/13</w:t>
      </w:r>
      <w:r w:rsidR="00383550" w:rsidRPr="00383550">
        <w:rPr>
          <w:rFonts w:cs="Arial"/>
        </w:rPr>
        <w:t xml:space="preserve"> i Wroniej </w:t>
      </w:r>
      <w:r w:rsidR="00B05FF0">
        <w:rPr>
          <w:rFonts w:cs="Arial"/>
        </w:rPr>
        <w:t xml:space="preserve">na działce 20543/6 </w:t>
      </w:r>
      <w:r w:rsidR="00383550" w:rsidRPr="00383550">
        <w:rPr>
          <w:rFonts w:cs="Arial"/>
        </w:rPr>
        <w:t>w Łomży</w:t>
      </w:r>
      <w:r w:rsidR="00FD5169" w:rsidRPr="00D55D28">
        <w:rPr>
          <w:rFonts w:cs="Arial"/>
        </w:rPr>
        <w:t>.</w:t>
      </w:r>
    </w:p>
    <w:p w14:paraId="50264A97" w14:textId="23BC67D3" w:rsidR="00EA418E" w:rsidRPr="00D55D28" w:rsidRDefault="00EA418E" w:rsidP="0092205D">
      <w:pPr>
        <w:pStyle w:val="Akapitzlist"/>
        <w:ind w:left="0"/>
        <w:contextualSpacing w:val="0"/>
        <w:rPr>
          <w:rFonts w:cs="Arial"/>
        </w:rPr>
      </w:pPr>
      <w:r>
        <w:rPr>
          <w:rFonts w:cs="Arial"/>
        </w:rPr>
        <w:t>Inwestor: Miasto Łomża, Pl. Stary Rynek 14, 18-400 Łomża</w:t>
      </w:r>
      <w:r w:rsidR="002A40B3">
        <w:rPr>
          <w:rFonts w:cs="Arial"/>
        </w:rPr>
        <w:t>.</w:t>
      </w:r>
    </w:p>
    <w:p w14:paraId="5089E266" w14:textId="299DAA4B" w:rsidR="00E83493" w:rsidRPr="00D55D28" w:rsidRDefault="00E83493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</w:rPr>
      </w:pPr>
      <w:r w:rsidRPr="00D55D28">
        <w:rPr>
          <w:rFonts w:cs="Arial"/>
          <w:b/>
          <w:sz w:val="28"/>
          <w:szCs w:val="28"/>
        </w:rPr>
        <w:t>Nazwy i kody wg CPV</w:t>
      </w:r>
      <w:r w:rsidR="00ED6868" w:rsidRPr="00D55D28">
        <w:rPr>
          <w:rFonts w:cs="Arial"/>
          <w:b/>
        </w:rPr>
        <w:t>.</w:t>
      </w:r>
    </w:p>
    <w:p w14:paraId="3DE4C8EA" w14:textId="4D6B48B3" w:rsidR="00EA418E" w:rsidRPr="00EA418E" w:rsidRDefault="00EA418E" w:rsidP="00EA418E">
      <w:pPr>
        <w:pStyle w:val="Akapitzlist"/>
        <w:spacing w:after="0"/>
        <w:ind w:left="0"/>
        <w:rPr>
          <w:rFonts w:cs="Arial"/>
        </w:rPr>
      </w:pPr>
      <w:r w:rsidRPr="00EA418E">
        <w:rPr>
          <w:rFonts w:cs="Arial"/>
        </w:rPr>
        <w:t>71000000-8 Usługi architektoniczne, budo</w:t>
      </w:r>
      <w:r w:rsidR="000C3A30">
        <w:rPr>
          <w:rFonts w:cs="Arial"/>
        </w:rPr>
        <w:t>wlane, inżynieryjne i kontrolne</w:t>
      </w:r>
    </w:p>
    <w:p w14:paraId="0CFC9C97" w14:textId="45164540" w:rsidR="00EA418E" w:rsidRPr="00EA418E" w:rsidRDefault="00EA418E" w:rsidP="00EA418E">
      <w:pPr>
        <w:pStyle w:val="Akapitzlist"/>
        <w:spacing w:after="0"/>
        <w:ind w:left="0"/>
        <w:rPr>
          <w:rFonts w:cs="Arial"/>
        </w:rPr>
      </w:pPr>
      <w:r w:rsidRPr="00EA418E">
        <w:rPr>
          <w:rFonts w:cs="Arial"/>
        </w:rPr>
        <w:t xml:space="preserve">45112723-9 Roboty w zakresie kształtowania placów zabaw </w:t>
      </w:r>
    </w:p>
    <w:p w14:paraId="57317D3A" w14:textId="68F0EE2D" w:rsidR="00E83493" w:rsidRPr="00D55D28" w:rsidRDefault="000C3A30" w:rsidP="0092205D">
      <w:pPr>
        <w:pStyle w:val="Akapitzlist"/>
        <w:ind w:left="0"/>
        <w:contextualSpacing w:val="0"/>
        <w:rPr>
          <w:rFonts w:cs="Arial"/>
        </w:rPr>
      </w:pPr>
      <w:r w:rsidRPr="000C3A30">
        <w:rPr>
          <w:rFonts w:cs="Arial"/>
        </w:rPr>
        <w:t>37535200-9 Wyposażenie placów zabaw</w:t>
      </w:r>
    </w:p>
    <w:p w14:paraId="209DFD6D" w14:textId="170D2395" w:rsidR="00745596" w:rsidRPr="00D55D28" w:rsidRDefault="00ED6868" w:rsidP="00DB1E72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Nazwa i adres Zamawiającego.</w:t>
      </w:r>
    </w:p>
    <w:p w14:paraId="681012E4" w14:textId="4F863E44" w:rsidR="00745596" w:rsidRPr="00D55D28" w:rsidRDefault="001C14A0" w:rsidP="00DB1E72">
      <w:pPr>
        <w:spacing w:after="0"/>
        <w:ind w:left="357"/>
        <w:rPr>
          <w:rFonts w:eastAsia="Times New Roman" w:cs="Arial"/>
          <w:lang w:eastAsia="ar-SA"/>
        </w:rPr>
      </w:pPr>
      <w:r>
        <w:rPr>
          <w:rFonts w:eastAsia="Times New Roman" w:cs="Arial"/>
          <w:lang w:eastAsia="ar-SA"/>
        </w:rPr>
        <w:t>Miasto Łomża</w:t>
      </w:r>
      <w:r w:rsidR="00745596" w:rsidRPr="00D55D28">
        <w:rPr>
          <w:rFonts w:eastAsia="Times New Roman" w:cs="Arial"/>
          <w:lang w:eastAsia="ar-SA"/>
        </w:rPr>
        <w:t>,  Pl. Stary Rynek 14, 18-400 Łomża</w:t>
      </w:r>
    </w:p>
    <w:p w14:paraId="77B7D0E6" w14:textId="2C095798" w:rsidR="00745596" w:rsidRPr="00D55D28" w:rsidRDefault="00745596" w:rsidP="001C14A0">
      <w:pPr>
        <w:spacing w:after="0"/>
        <w:ind w:left="360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>Telefon (86) 215 67 00</w:t>
      </w:r>
    </w:p>
    <w:p w14:paraId="61D606C8" w14:textId="77777777" w:rsidR="00745596" w:rsidRPr="00D55D28" w:rsidRDefault="00745596" w:rsidP="00EA046C">
      <w:pPr>
        <w:spacing w:after="0"/>
        <w:ind w:left="360"/>
        <w:rPr>
          <w:rFonts w:cs="Arial"/>
        </w:rPr>
      </w:pPr>
      <w:r w:rsidRPr="00D55D28">
        <w:rPr>
          <w:rFonts w:cs="Arial"/>
        </w:rPr>
        <w:t>Godziny pracy: pon. – pt. 7:30 – 15:30</w:t>
      </w:r>
    </w:p>
    <w:p w14:paraId="6ACF10FA" w14:textId="199B662B" w:rsidR="00745596" w:rsidRPr="00D55D28" w:rsidRDefault="00745596" w:rsidP="00EA046C">
      <w:pPr>
        <w:spacing w:after="0"/>
        <w:ind w:left="360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 xml:space="preserve">Strona BIP: </w:t>
      </w:r>
      <w:hyperlink r:id="rId8">
        <w:r w:rsidRPr="00D55D28">
          <w:rPr>
            <w:rStyle w:val="czeinternetowe"/>
            <w:rFonts w:eastAsia="Times New Roman" w:cs="Arial"/>
            <w:color w:val="auto"/>
          </w:rPr>
          <w:t>http://www.um.lomza.pl/</w:t>
        </w:r>
      </w:hyperlink>
      <w:hyperlink r:id="rId9">
        <w:r w:rsidRPr="00D55D28">
          <w:rPr>
            <w:rStyle w:val="czeinternetowe"/>
            <w:rFonts w:eastAsia="Times New Roman" w:cs="Arial"/>
            <w:color w:val="auto"/>
          </w:rPr>
          <w:t>bip</w:t>
        </w:r>
      </w:hyperlink>
    </w:p>
    <w:p w14:paraId="24CB3D5C" w14:textId="14E03060" w:rsidR="00745596" w:rsidRPr="00D55D28" w:rsidRDefault="00745596" w:rsidP="00EA046C">
      <w:pPr>
        <w:ind w:left="360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>NIP: 718 214 49 19</w:t>
      </w:r>
    </w:p>
    <w:p w14:paraId="23FDB3B0" w14:textId="12BCA30A" w:rsidR="00E83493" w:rsidRPr="00D55D28" w:rsidRDefault="000A056D" w:rsidP="00EF0846">
      <w:pPr>
        <w:pStyle w:val="Akapitzlist"/>
        <w:numPr>
          <w:ilvl w:val="0"/>
          <w:numId w:val="2"/>
        </w:numPr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Przedmiot zamówienia</w:t>
      </w:r>
    </w:p>
    <w:p w14:paraId="56E3226E" w14:textId="49E84F22" w:rsidR="00A67355" w:rsidRPr="00D55D28" w:rsidRDefault="00E32E33" w:rsidP="00286DB2">
      <w:pPr>
        <w:pStyle w:val="Akapitzlist"/>
        <w:spacing w:before="240"/>
        <w:ind w:left="0" w:firstLine="708"/>
        <w:jc w:val="both"/>
        <w:rPr>
          <w:rFonts w:cs="Arial"/>
        </w:rPr>
      </w:pPr>
      <w:r w:rsidRPr="00D55D28">
        <w:rPr>
          <w:rFonts w:cs="Arial"/>
        </w:rPr>
        <w:t xml:space="preserve">Przedmiotem </w:t>
      </w:r>
      <w:r w:rsidR="008B1523">
        <w:rPr>
          <w:rFonts w:cs="Arial"/>
        </w:rPr>
        <w:t xml:space="preserve">Części IV </w:t>
      </w:r>
      <w:r w:rsidRPr="00D55D28">
        <w:rPr>
          <w:rFonts w:cs="Arial"/>
        </w:rPr>
        <w:t>zamówienia</w:t>
      </w:r>
      <w:r w:rsidR="000F2759" w:rsidRPr="00D55D28">
        <w:rPr>
          <w:rFonts w:cs="Arial"/>
        </w:rPr>
        <w:t xml:space="preserve"> jest </w:t>
      </w:r>
      <w:r w:rsidR="00A67355" w:rsidRPr="00D55D28">
        <w:rPr>
          <w:rFonts w:cs="Arial"/>
        </w:rPr>
        <w:t>wykonanie dokumentacji projektow</w:t>
      </w:r>
      <w:r w:rsidR="008B1523">
        <w:rPr>
          <w:rFonts w:cs="Arial"/>
        </w:rPr>
        <w:t>ej</w:t>
      </w:r>
      <w:r w:rsidR="00A67355" w:rsidRPr="00D55D28">
        <w:rPr>
          <w:rFonts w:cs="Arial"/>
        </w:rPr>
        <w:t>, zgłoszeni</w:t>
      </w:r>
      <w:r w:rsidRPr="00D55D28">
        <w:rPr>
          <w:rFonts w:cs="Arial"/>
        </w:rPr>
        <w:t>e</w:t>
      </w:r>
      <w:r w:rsidR="00A67355" w:rsidRPr="00D55D28">
        <w:rPr>
          <w:rFonts w:cs="Arial"/>
        </w:rPr>
        <w:t xml:space="preserve"> budowy</w:t>
      </w:r>
      <w:r w:rsidR="004E390B">
        <w:rPr>
          <w:rFonts w:cs="Arial"/>
        </w:rPr>
        <w:t xml:space="preserve"> (PB-2)</w:t>
      </w:r>
      <w:r w:rsidR="00A67355" w:rsidRPr="00D55D28">
        <w:rPr>
          <w:rFonts w:cs="Arial"/>
        </w:rPr>
        <w:t xml:space="preserve"> oraz </w:t>
      </w:r>
      <w:r w:rsidR="008B1523">
        <w:rPr>
          <w:rFonts w:cs="Arial"/>
        </w:rPr>
        <w:t>rozbudowa</w:t>
      </w:r>
      <w:r w:rsidR="00693566">
        <w:rPr>
          <w:rFonts w:cs="Arial"/>
        </w:rPr>
        <w:t xml:space="preserve"> </w:t>
      </w:r>
      <w:r w:rsidR="008B1523" w:rsidRPr="008B1523">
        <w:rPr>
          <w:rFonts w:cs="Arial"/>
        </w:rPr>
        <w:t xml:space="preserve">dwóch oddzielnych placów zabaw: </w:t>
      </w:r>
      <w:r w:rsidR="00225B1A">
        <w:rPr>
          <w:rFonts w:cs="Arial"/>
        </w:rPr>
        <w:t>A</w:t>
      </w:r>
      <w:r w:rsidR="008B1523" w:rsidRPr="008B1523">
        <w:rPr>
          <w:rFonts w:cs="Arial"/>
        </w:rPr>
        <w:t xml:space="preserve">) przy ul. Wroniej na działce o nr </w:t>
      </w:r>
      <w:proofErr w:type="spellStart"/>
      <w:r w:rsidR="008B1523" w:rsidRPr="008B1523">
        <w:rPr>
          <w:rFonts w:cs="Arial"/>
        </w:rPr>
        <w:t>ewid</w:t>
      </w:r>
      <w:proofErr w:type="spellEnd"/>
      <w:r w:rsidR="008B1523" w:rsidRPr="008B1523">
        <w:rPr>
          <w:rFonts w:cs="Arial"/>
        </w:rPr>
        <w:t xml:space="preserve">. 20543/6 oraz </w:t>
      </w:r>
      <w:r w:rsidR="00225B1A">
        <w:rPr>
          <w:rFonts w:cs="Arial"/>
        </w:rPr>
        <w:t>B</w:t>
      </w:r>
      <w:r w:rsidR="008B1523" w:rsidRPr="008B1523">
        <w:rPr>
          <w:rFonts w:cs="Arial"/>
        </w:rPr>
        <w:t xml:space="preserve">) na działkach o nr </w:t>
      </w:r>
      <w:proofErr w:type="spellStart"/>
      <w:r w:rsidR="008B1523" w:rsidRPr="008B1523">
        <w:rPr>
          <w:rFonts w:cs="Arial"/>
        </w:rPr>
        <w:t>ewid</w:t>
      </w:r>
      <w:proofErr w:type="spellEnd"/>
      <w:r w:rsidR="008B1523" w:rsidRPr="008B1523">
        <w:rPr>
          <w:rFonts w:cs="Arial"/>
        </w:rPr>
        <w:t>. 20749 i 21266/13 położonych przy ul. Wi</w:t>
      </w:r>
      <w:r w:rsidR="008B1523">
        <w:rPr>
          <w:rFonts w:cs="Arial"/>
        </w:rPr>
        <w:t>niarskiego w  Łomży</w:t>
      </w:r>
      <w:r w:rsidR="00693566">
        <w:rPr>
          <w:rFonts w:cs="Arial"/>
          <w:bCs/>
        </w:rPr>
        <w:t xml:space="preserve"> wraz z </w:t>
      </w:r>
      <w:r w:rsidR="00693566">
        <w:rPr>
          <w:rFonts w:cs="Arial"/>
        </w:rPr>
        <w:t>dostawą i montażem urządzeń zabawowych</w:t>
      </w:r>
      <w:r w:rsidR="00D86AD7" w:rsidRPr="00D55D28">
        <w:rPr>
          <w:rFonts w:cs="Arial"/>
        </w:rPr>
        <w:t>.</w:t>
      </w:r>
    </w:p>
    <w:p w14:paraId="62ACB857" w14:textId="4432DCC7" w:rsidR="00745596" w:rsidRPr="00D55D28" w:rsidRDefault="00745596" w:rsidP="00EA046C">
      <w:pPr>
        <w:pStyle w:val="Default"/>
        <w:rPr>
          <w:b/>
          <w:color w:val="auto"/>
          <w:sz w:val="22"/>
          <w:szCs w:val="22"/>
        </w:rPr>
      </w:pPr>
      <w:r w:rsidRPr="00D55D28">
        <w:rPr>
          <w:b/>
          <w:color w:val="auto"/>
          <w:sz w:val="22"/>
          <w:szCs w:val="22"/>
        </w:rPr>
        <w:t xml:space="preserve">Zakres zamówienia obejmuje zatem: </w:t>
      </w:r>
    </w:p>
    <w:p w14:paraId="1728CE67" w14:textId="1A9EB995" w:rsidR="00745596" w:rsidRDefault="00747DAE" w:rsidP="00A20497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O</w:t>
      </w:r>
      <w:r w:rsidR="00745596" w:rsidRPr="00D55D28">
        <w:rPr>
          <w:color w:val="auto"/>
          <w:sz w:val="22"/>
          <w:szCs w:val="22"/>
        </w:rPr>
        <w:t xml:space="preserve">pracowanie dokumentacji projektowej zawierającej projekt </w:t>
      </w:r>
      <w:r w:rsidR="004E390B">
        <w:rPr>
          <w:color w:val="auto"/>
          <w:sz w:val="22"/>
          <w:szCs w:val="22"/>
        </w:rPr>
        <w:t>zagospodarowania terenu</w:t>
      </w:r>
      <w:r w:rsidR="00745596" w:rsidRPr="00D55D28">
        <w:rPr>
          <w:color w:val="auto"/>
          <w:sz w:val="22"/>
          <w:szCs w:val="22"/>
        </w:rPr>
        <w:t>,  przedmiar</w:t>
      </w:r>
      <w:r w:rsidR="007166C3" w:rsidRPr="00D55D28">
        <w:rPr>
          <w:color w:val="auto"/>
          <w:sz w:val="22"/>
          <w:szCs w:val="22"/>
        </w:rPr>
        <w:t xml:space="preserve"> i kosztorys</w:t>
      </w:r>
      <w:r w:rsidR="00745596" w:rsidRPr="00D55D28">
        <w:rPr>
          <w:color w:val="auto"/>
          <w:sz w:val="22"/>
          <w:szCs w:val="22"/>
        </w:rPr>
        <w:t xml:space="preserve"> robót oraz specyfikację techniczną wykonania i odbioru robót budowlanych, </w:t>
      </w:r>
    </w:p>
    <w:p w14:paraId="5992168D" w14:textId="21935A1D" w:rsidR="00A20497" w:rsidRDefault="00A20497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Wykonanie zgłoszenia wykonania robót niewymagających pozwolenia na budowę</w:t>
      </w:r>
      <w:r w:rsidR="00CE565E">
        <w:rPr>
          <w:color w:val="auto"/>
          <w:sz w:val="22"/>
          <w:szCs w:val="22"/>
        </w:rPr>
        <w:t>,</w:t>
      </w:r>
    </w:p>
    <w:p w14:paraId="26D789B9" w14:textId="5A1BD638" w:rsidR="00745596" w:rsidRDefault="00747DAE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 w:rsidRPr="00A20497">
        <w:rPr>
          <w:color w:val="auto"/>
          <w:sz w:val="22"/>
          <w:szCs w:val="22"/>
        </w:rPr>
        <w:t>W</w:t>
      </w:r>
      <w:r w:rsidR="00745596" w:rsidRPr="00A20497">
        <w:rPr>
          <w:color w:val="auto"/>
          <w:sz w:val="22"/>
          <w:szCs w:val="22"/>
        </w:rPr>
        <w:t xml:space="preserve">ykonanie robót budowlanych </w:t>
      </w:r>
      <w:r w:rsidR="00A20497">
        <w:rPr>
          <w:color w:val="auto"/>
          <w:sz w:val="22"/>
          <w:szCs w:val="22"/>
        </w:rPr>
        <w:t xml:space="preserve">i </w:t>
      </w:r>
      <w:r w:rsidR="00745596" w:rsidRPr="00A20497">
        <w:rPr>
          <w:color w:val="auto"/>
          <w:sz w:val="22"/>
          <w:szCs w:val="22"/>
        </w:rPr>
        <w:t xml:space="preserve">na podstawie opracowanego projektu oraz specyfikacji technicznej. </w:t>
      </w:r>
    </w:p>
    <w:p w14:paraId="1CE2CE69" w14:textId="15449463" w:rsidR="00A20497" w:rsidRPr="00A20497" w:rsidRDefault="00A20497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Dostaw</w:t>
      </w:r>
      <w:r w:rsidR="00526CA7">
        <w:rPr>
          <w:color w:val="auto"/>
          <w:sz w:val="22"/>
          <w:szCs w:val="22"/>
        </w:rPr>
        <w:t>ę</w:t>
      </w:r>
      <w:r>
        <w:rPr>
          <w:color w:val="auto"/>
          <w:sz w:val="22"/>
          <w:szCs w:val="22"/>
        </w:rPr>
        <w:t xml:space="preserve"> i montaż urządzeń</w:t>
      </w:r>
    </w:p>
    <w:p w14:paraId="35CB3821" w14:textId="058E206B" w:rsidR="00745596" w:rsidRPr="00D55D28" w:rsidRDefault="00745596" w:rsidP="00EF0846">
      <w:pPr>
        <w:pStyle w:val="Default"/>
        <w:ind w:firstLine="709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Zakres prac należy dostosować do wymagań Zamawiającego, przedstawiony</w:t>
      </w:r>
      <w:r w:rsidR="000F0EB7">
        <w:rPr>
          <w:color w:val="auto"/>
          <w:sz w:val="22"/>
          <w:szCs w:val="22"/>
        </w:rPr>
        <w:t>ch w </w:t>
      </w:r>
      <w:r w:rsidRPr="00D55D28">
        <w:rPr>
          <w:color w:val="auto"/>
          <w:sz w:val="22"/>
          <w:szCs w:val="22"/>
        </w:rPr>
        <w:t xml:space="preserve">niniejszym Programie Funkcjonalno-Użytkowym, który w swoim założeniu ma służyć do ustalenia planowanych kosztów prac projektowych i robót budowlanych, przygotowania przez Wykonawcę oferty w zakresie ustalenia ceny ofertowej oraz określenia terminu realizacji zadania. </w:t>
      </w:r>
    </w:p>
    <w:p w14:paraId="50350D20" w14:textId="1AA95E49" w:rsidR="00745596" w:rsidRPr="00D55D28" w:rsidRDefault="00745596" w:rsidP="00EF0846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D55D28">
        <w:rPr>
          <w:rFonts w:cs="Arial"/>
        </w:rPr>
        <w:t>Program funkcjonalno-użytkowy stanowi podstawę do sporządzenia kalkulacji ofertowej na kompleksową realizację zadania, obejmującego opracowanie dokumentacji projektowej wraz z uzyskaniem wszystkich wymaganych prawem uzgodnień i decyzji, oraz dokonaniem zgłoszenia robót budowlanych nie wymagających pozwolenia na budowę i wykonania robót budowlanych</w:t>
      </w:r>
      <w:r w:rsidR="004E390B">
        <w:rPr>
          <w:rFonts w:cs="Arial"/>
        </w:rPr>
        <w:t xml:space="preserve"> i montażowych</w:t>
      </w:r>
      <w:r w:rsidRPr="00D55D28">
        <w:rPr>
          <w:rFonts w:cs="Arial"/>
        </w:rPr>
        <w:t xml:space="preserve"> wraz z </w:t>
      </w:r>
      <w:r w:rsidR="004E390B">
        <w:rPr>
          <w:rFonts w:cs="Arial"/>
        </w:rPr>
        <w:t>dostawą wyposażenia</w:t>
      </w:r>
      <w:r w:rsidRPr="00D55D28">
        <w:rPr>
          <w:rFonts w:cs="Arial"/>
        </w:rPr>
        <w:t>.</w:t>
      </w:r>
    </w:p>
    <w:p w14:paraId="1E4554E0" w14:textId="77777777" w:rsidR="000F2759" w:rsidRPr="00D55D28" w:rsidRDefault="000F2759" w:rsidP="003A307B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Stan istniejący.</w:t>
      </w:r>
    </w:p>
    <w:p w14:paraId="5E69C575" w14:textId="7B68A6A0" w:rsidR="005E64E4" w:rsidRPr="00655826" w:rsidRDefault="005E64E4" w:rsidP="005E64E4">
      <w:pPr>
        <w:pStyle w:val="Akapitzlist"/>
        <w:ind w:left="0"/>
        <w:contextualSpacing w:val="0"/>
        <w:rPr>
          <w:rFonts w:cs="Arial"/>
        </w:rPr>
      </w:pPr>
      <w:r w:rsidRPr="00655826">
        <w:rPr>
          <w:rFonts w:cs="Arial"/>
        </w:rPr>
        <w:t>Część I</w:t>
      </w:r>
      <w:r w:rsidR="008B1523" w:rsidRPr="00655826">
        <w:rPr>
          <w:rFonts w:cs="Arial"/>
        </w:rPr>
        <w:t>V</w:t>
      </w:r>
      <w:r w:rsidRPr="00655826">
        <w:rPr>
          <w:rFonts w:cs="Arial"/>
        </w:rPr>
        <w:t xml:space="preserve"> zamówienia - </w:t>
      </w:r>
      <w:r w:rsidRPr="00655826">
        <w:t>Plac</w:t>
      </w:r>
      <w:r w:rsidR="008B1523" w:rsidRPr="00655826">
        <w:t>e</w:t>
      </w:r>
      <w:r w:rsidRPr="00655826">
        <w:t xml:space="preserve"> zabaw zlokalizowany jest </w:t>
      </w:r>
      <w:r w:rsidR="008B1523" w:rsidRPr="00655826">
        <w:t xml:space="preserve">zbiegu ul. </w:t>
      </w:r>
      <w:r w:rsidR="00C07159" w:rsidRPr="00655826">
        <w:t xml:space="preserve">Wroniej i </w:t>
      </w:r>
      <w:r w:rsidR="008B1523" w:rsidRPr="00655826">
        <w:t xml:space="preserve">Winiarskiego w Łomży </w:t>
      </w:r>
      <w:r w:rsidRPr="00655826">
        <w:t>na dział</w:t>
      </w:r>
      <w:r w:rsidR="008B1523" w:rsidRPr="00655826">
        <w:t>kach</w:t>
      </w:r>
      <w:r w:rsidRPr="00655826">
        <w:t xml:space="preserve"> miejski</w:t>
      </w:r>
      <w:r w:rsidR="008B1523" w:rsidRPr="00655826">
        <w:t>ch</w:t>
      </w:r>
      <w:r w:rsidRPr="00655826">
        <w:t xml:space="preserve"> o nr </w:t>
      </w:r>
      <w:proofErr w:type="spellStart"/>
      <w:r w:rsidRPr="00655826">
        <w:t>ewid</w:t>
      </w:r>
      <w:proofErr w:type="spellEnd"/>
      <w:r w:rsidRPr="00655826">
        <w:t>. 2</w:t>
      </w:r>
      <w:r w:rsidR="00C07159" w:rsidRPr="00655826">
        <w:t>0543</w:t>
      </w:r>
      <w:r w:rsidRPr="00655826">
        <w:t>/</w:t>
      </w:r>
      <w:r w:rsidR="00C07159" w:rsidRPr="00655826">
        <w:t>6 oraz 20749 i 21266/13</w:t>
      </w:r>
      <w:r w:rsidRPr="00655826">
        <w:t>.</w:t>
      </w:r>
    </w:p>
    <w:p w14:paraId="64D5DD74" w14:textId="6E8AB811" w:rsidR="000F2759" w:rsidRPr="00655826" w:rsidRDefault="000F2759" w:rsidP="000F0EB7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655826">
        <w:rPr>
          <w:rFonts w:cs="Arial"/>
        </w:rPr>
        <w:t>Obecn</w:t>
      </w:r>
      <w:r w:rsidR="005D5F26" w:rsidRPr="00655826">
        <w:rPr>
          <w:rFonts w:cs="Arial"/>
        </w:rPr>
        <w:t>y</w:t>
      </w:r>
      <w:r w:rsidRPr="00655826">
        <w:rPr>
          <w:rFonts w:cs="Arial"/>
        </w:rPr>
        <w:t xml:space="preserve"> </w:t>
      </w:r>
      <w:r w:rsidR="00A708E9" w:rsidRPr="00655826">
        <w:rPr>
          <w:rFonts w:cs="Arial"/>
        </w:rPr>
        <w:t>teren</w:t>
      </w:r>
      <w:r w:rsidRPr="00655826">
        <w:rPr>
          <w:rFonts w:cs="Arial"/>
        </w:rPr>
        <w:t xml:space="preserve"> </w:t>
      </w:r>
      <w:r w:rsidR="005D5F26" w:rsidRPr="00655826">
        <w:rPr>
          <w:rFonts w:cs="Arial"/>
        </w:rPr>
        <w:t xml:space="preserve">przyszłej inwestycji </w:t>
      </w:r>
      <w:r w:rsidR="00BE75CC" w:rsidRPr="00655826">
        <w:rPr>
          <w:rFonts w:cs="Arial"/>
        </w:rPr>
        <w:t>przy ulicy Wroniej stanowi istniejący plac zabaw</w:t>
      </w:r>
      <w:r w:rsidR="005D5F26" w:rsidRPr="00655826">
        <w:rPr>
          <w:rFonts w:cs="Arial"/>
        </w:rPr>
        <w:t xml:space="preserve">, </w:t>
      </w:r>
      <w:r w:rsidR="00BE75CC" w:rsidRPr="00655826">
        <w:rPr>
          <w:rFonts w:cs="Arial"/>
        </w:rPr>
        <w:t>na działce</w:t>
      </w:r>
      <w:r w:rsidR="00CE565E" w:rsidRPr="00655826">
        <w:rPr>
          <w:rFonts w:cs="Arial"/>
        </w:rPr>
        <w:t xml:space="preserve"> </w:t>
      </w:r>
      <w:r w:rsidR="005E64E4" w:rsidRPr="00655826">
        <w:rPr>
          <w:rFonts w:cs="Arial"/>
        </w:rPr>
        <w:t>miejskiej</w:t>
      </w:r>
      <w:r w:rsidR="00A20497" w:rsidRPr="00655826">
        <w:rPr>
          <w:rFonts w:cs="Arial"/>
        </w:rPr>
        <w:t xml:space="preserve"> z nawierzchnią </w:t>
      </w:r>
      <w:r w:rsidR="00614534" w:rsidRPr="00655826">
        <w:rPr>
          <w:rFonts w:cs="Arial"/>
        </w:rPr>
        <w:t>piaszczystą</w:t>
      </w:r>
      <w:r w:rsidR="00A20497" w:rsidRPr="00655826">
        <w:rPr>
          <w:rFonts w:cs="Arial"/>
        </w:rPr>
        <w:t>.</w:t>
      </w:r>
      <w:r w:rsidR="005D5F26" w:rsidRPr="00655826">
        <w:rPr>
          <w:rFonts w:cs="Arial"/>
        </w:rPr>
        <w:t xml:space="preserve"> </w:t>
      </w:r>
      <w:r w:rsidR="00614534" w:rsidRPr="00655826">
        <w:rPr>
          <w:rFonts w:cs="Arial"/>
        </w:rPr>
        <w:t>Plac zabaw</w:t>
      </w:r>
      <w:r w:rsidR="00CE565E" w:rsidRPr="00655826">
        <w:rPr>
          <w:rFonts w:cs="Arial"/>
        </w:rPr>
        <w:t xml:space="preserve"> </w:t>
      </w:r>
      <w:r w:rsidR="00C22ED9" w:rsidRPr="00655826">
        <w:rPr>
          <w:rFonts w:cs="Arial"/>
        </w:rPr>
        <w:t xml:space="preserve">nie </w:t>
      </w:r>
      <w:r w:rsidR="00CE565E" w:rsidRPr="00655826">
        <w:rPr>
          <w:rFonts w:cs="Arial"/>
        </w:rPr>
        <w:t>posiada ogrodzeni</w:t>
      </w:r>
      <w:r w:rsidR="00C22ED9" w:rsidRPr="00655826">
        <w:rPr>
          <w:rFonts w:cs="Arial"/>
        </w:rPr>
        <w:t>a</w:t>
      </w:r>
      <w:r w:rsidR="00CE565E" w:rsidRPr="00655826">
        <w:rPr>
          <w:rFonts w:cs="Arial"/>
        </w:rPr>
        <w:t xml:space="preserve"> zewnętrzne</w:t>
      </w:r>
      <w:r w:rsidR="00C22ED9" w:rsidRPr="00655826">
        <w:rPr>
          <w:rFonts w:cs="Arial"/>
        </w:rPr>
        <w:t>go</w:t>
      </w:r>
      <w:r w:rsidR="00CE565E" w:rsidRPr="00655826">
        <w:rPr>
          <w:rFonts w:cs="Arial"/>
        </w:rPr>
        <w:t xml:space="preserve">, </w:t>
      </w:r>
      <w:r w:rsidR="00614534" w:rsidRPr="00655826">
        <w:rPr>
          <w:rFonts w:cs="Arial"/>
        </w:rPr>
        <w:t>korzysta z oświetlenia ulicznego</w:t>
      </w:r>
      <w:r w:rsidR="00CE565E" w:rsidRPr="00655826">
        <w:rPr>
          <w:rFonts w:cs="Arial"/>
        </w:rPr>
        <w:t xml:space="preserve">. Miejsce montażu urządzeń zabawowych </w:t>
      </w:r>
      <w:r w:rsidR="005955A6" w:rsidRPr="00655826">
        <w:rPr>
          <w:rFonts w:cs="Arial"/>
        </w:rPr>
        <w:lastRenderedPageBreak/>
        <w:t>stanowi</w:t>
      </w:r>
      <w:r w:rsidR="00CE565E" w:rsidRPr="00655826">
        <w:rPr>
          <w:rFonts w:cs="Arial"/>
        </w:rPr>
        <w:t xml:space="preserve"> rozwinięcie </w:t>
      </w:r>
      <w:r w:rsidR="00D14DA9" w:rsidRPr="00655826">
        <w:rPr>
          <w:rFonts w:cs="Arial"/>
        </w:rPr>
        <w:t xml:space="preserve">istniejącego placu zabaw z </w:t>
      </w:r>
      <w:r w:rsidR="00CE565E" w:rsidRPr="00655826">
        <w:rPr>
          <w:rFonts w:cs="Arial"/>
        </w:rPr>
        <w:t>zainstalowany</w:t>
      </w:r>
      <w:r w:rsidR="00D14DA9" w:rsidRPr="00655826">
        <w:rPr>
          <w:rFonts w:cs="Arial"/>
        </w:rPr>
        <w:t>mi</w:t>
      </w:r>
      <w:r w:rsidR="00CE565E" w:rsidRPr="00655826">
        <w:rPr>
          <w:rFonts w:cs="Arial"/>
        </w:rPr>
        <w:t xml:space="preserve"> i użytkowany</w:t>
      </w:r>
      <w:r w:rsidR="00D14DA9" w:rsidRPr="00655826">
        <w:rPr>
          <w:rFonts w:cs="Arial"/>
        </w:rPr>
        <w:t>mi</w:t>
      </w:r>
      <w:r w:rsidR="00CE565E" w:rsidRPr="00655826">
        <w:rPr>
          <w:rFonts w:cs="Arial"/>
        </w:rPr>
        <w:t xml:space="preserve"> urządze</w:t>
      </w:r>
      <w:r w:rsidR="00D14DA9" w:rsidRPr="00655826">
        <w:rPr>
          <w:rFonts w:cs="Arial"/>
        </w:rPr>
        <w:t>niami</w:t>
      </w:r>
      <w:r w:rsidR="00CE565E" w:rsidRPr="00655826">
        <w:rPr>
          <w:rFonts w:cs="Arial"/>
        </w:rPr>
        <w:t xml:space="preserve"> zabawowy</w:t>
      </w:r>
      <w:r w:rsidR="00D14DA9" w:rsidRPr="00655826">
        <w:rPr>
          <w:rFonts w:cs="Arial"/>
        </w:rPr>
        <w:t>mi</w:t>
      </w:r>
      <w:r w:rsidR="00614534" w:rsidRPr="00655826">
        <w:rPr>
          <w:rFonts w:cs="Arial"/>
        </w:rPr>
        <w:t>.</w:t>
      </w:r>
      <w:r w:rsidR="001B2FE2" w:rsidRPr="00655826">
        <w:rPr>
          <w:rFonts w:cs="Arial"/>
        </w:rPr>
        <w:t xml:space="preserve"> </w:t>
      </w:r>
      <w:r w:rsidR="00614534" w:rsidRPr="00655826">
        <w:rPr>
          <w:rFonts w:cs="Arial"/>
        </w:rPr>
        <w:t>W najbliższym sąsiedztwie placu występują drzewa i krzewy. Zamawiający nie przewiduje w celu wykonania p</w:t>
      </w:r>
      <w:r w:rsidR="001B2FE2" w:rsidRPr="00655826">
        <w:rPr>
          <w:rFonts w:cs="Arial"/>
        </w:rPr>
        <w:t>rzyszł</w:t>
      </w:r>
      <w:r w:rsidR="00614534" w:rsidRPr="00655826">
        <w:rPr>
          <w:rFonts w:cs="Arial"/>
        </w:rPr>
        <w:t>ych</w:t>
      </w:r>
      <w:r w:rsidR="001B2FE2" w:rsidRPr="00655826">
        <w:rPr>
          <w:rFonts w:cs="Arial"/>
        </w:rPr>
        <w:t xml:space="preserve"> rob</w:t>
      </w:r>
      <w:r w:rsidR="00614534" w:rsidRPr="00655826">
        <w:rPr>
          <w:rFonts w:cs="Arial"/>
        </w:rPr>
        <w:t>ó</w:t>
      </w:r>
      <w:r w:rsidR="001B2FE2" w:rsidRPr="00655826">
        <w:rPr>
          <w:rFonts w:cs="Arial"/>
        </w:rPr>
        <w:t>t budowlano-montażow</w:t>
      </w:r>
      <w:r w:rsidR="00614534" w:rsidRPr="00655826">
        <w:rPr>
          <w:rFonts w:cs="Arial"/>
        </w:rPr>
        <w:t>ych</w:t>
      </w:r>
      <w:r w:rsidR="001B2FE2" w:rsidRPr="00655826">
        <w:rPr>
          <w:rFonts w:cs="Arial"/>
        </w:rPr>
        <w:t xml:space="preserve"> usunięcia drzew.</w:t>
      </w:r>
    </w:p>
    <w:p w14:paraId="2B5C7501" w14:textId="3695FA03" w:rsidR="00BE75CC" w:rsidRDefault="00BE75CC" w:rsidP="000F0EB7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655826">
        <w:rPr>
          <w:rFonts w:cs="Arial"/>
        </w:rPr>
        <w:t>Obecny teren przyszłej inwestycji przy ulicy Winiarskiego</w:t>
      </w:r>
      <w:r w:rsidR="00DB598A" w:rsidRPr="00655826">
        <w:rPr>
          <w:rFonts w:cs="Arial"/>
        </w:rPr>
        <w:t xml:space="preserve"> </w:t>
      </w:r>
      <w:r w:rsidRPr="00655826">
        <w:rPr>
          <w:rFonts w:cs="Arial"/>
        </w:rPr>
        <w:t xml:space="preserve">to część </w:t>
      </w:r>
      <w:r w:rsidR="00DB598A" w:rsidRPr="00655826">
        <w:rPr>
          <w:rFonts w:cs="Arial"/>
        </w:rPr>
        <w:t xml:space="preserve">wyrównanej </w:t>
      </w:r>
      <w:r w:rsidRPr="00655826">
        <w:rPr>
          <w:rFonts w:cs="Arial"/>
        </w:rPr>
        <w:t>działki miejskiej z nieurządzoną nawierzchnią pias</w:t>
      </w:r>
      <w:r w:rsidR="00DB598A" w:rsidRPr="00655826">
        <w:rPr>
          <w:rFonts w:cs="Arial"/>
        </w:rPr>
        <w:t xml:space="preserve">kowo </w:t>
      </w:r>
      <w:r w:rsidR="00FC26FD" w:rsidRPr="00655826">
        <w:rPr>
          <w:rFonts w:cs="Arial"/>
        </w:rPr>
        <w:t>–</w:t>
      </w:r>
      <w:r w:rsidR="00DB598A" w:rsidRPr="00655826">
        <w:rPr>
          <w:rFonts w:cs="Arial"/>
        </w:rPr>
        <w:t xml:space="preserve"> </w:t>
      </w:r>
      <w:r w:rsidRPr="00655826">
        <w:rPr>
          <w:rFonts w:cs="Arial"/>
        </w:rPr>
        <w:t>trawiastą</w:t>
      </w:r>
      <w:r w:rsidR="00FC26FD" w:rsidRPr="00655826">
        <w:rPr>
          <w:rFonts w:cs="Arial"/>
        </w:rPr>
        <w:t xml:space="preserve"> oraz istniejący plac zabaw, na działce miejskiej </w:t>
      </w:r>
      <w:r w:rsidR="00655826">
        <w:rPr>
          <w:rFonts w:cs="Arial"/>
        </w:rPr>
        <w:t xml:space="preserve">nr </w:t>
      </w:r>
      <w:proofErr w:type="spellStart"/>
      <w:r w:rsidR="00655826">
        <w:rPr>
          <w:rFonts w:cs="Arial"/>
        </w:rPr>
        <w:t>ewid</w:t>
      </w:r>
      <w:proofErr w:type="spellEnd"/>
      <w:r w:rsidR="00655826">
        <w:rPr>
          <w:rFonts w:cs="Arial"/>
        </w:rPr>
        <w:t xml:space="preserve">. </w:t>
      </w:r>
      <w:r w:rsidR="00FC26FD" w:rsidRPr="00655826">
        <w:rPr>
          <w:rFonts w:cs="Arial"/>
        </w:rPr>
        <w:t>20749 z nawierzchnią piaszczystą. Plac zabaw posiada metalowe ogrodzenie zewnętrzne, korzysta z oświetlenia ulicznego</w:t>
      </w:r>
      <w:r w:rsidRPr="00655826">
        <w:rPr>
          <w:rFonts w:cs="Arial"/>
        </w:rPr>
        <w:t>.</w:t>
      </w:r>
    </w:p>
    <w:p w14:paraId="5436CFC5" w14:textId="54BA61D8" w:rsidR="00CE565E" w:rsidRPr="00CE565E" w:rsidRDefault="00CE565E" w:rsidP="00CE565E">
      <w:pPr>
        <w:pStyle w:val="Akapitzlist"/>
        <w:ind w:left="0" w:firstLine="709"/>
        <w:contextualSpacing w:val="0"/>
        <w:jc w:val="both"/>
        <w:rPr>
          <w:rFonts w:cs="Arial"/>
        </w:rPr>
      </w:pPr>
      <w:r>
        <w:t>Działk</w:t>
      </w:r>
      <w:r w:rsidR="00DB598A">
        <w:t>i</w:t>
      </w:r>
      <w:r>
        <w:t xml:space="preserve"> stanowi</w:t>
      </w:r>
      <w:r w:rsidR="00DB598A">
        <w:t>ą</w:t>
      </w:r>
      <w:r>
        <w:t xml:space="preserve"> własność Miasta Łomży, a </w:t>
      </w:r>
      <w:r w:rsidR="00485107">
        <w:t>plac</w:t>
      </w:r>
      <w:r w:rsidR="00DB598A">
        <w:t xml:space="preserve">e zabaw są lub będą </w:t>
      </w:r>
      <w:proofErr w:type="spellStart"/>
      <w:r w:rsidR="00DB598A">
        <w:t>ogólno</w:t>
      </w:r>
      <w:proofErr w:type="spellEnd"/>
      <w:r w:rsidR="00DB598A">
        <w:t>-dostępne</w:t>
      </w:r>
      <w:r w:rsidR="00485107">
        <w:t xml:space="preserve"> dla mieszkańców Łomży.</w:t>
      </w:r>
      <w:r w:rsidR="00D14DA9">
        <w:t xml:space="preserve"> </w:t>
      </w:r>
      <w:r w:rsidR="0074609A">
        <w:t xml:space="preserve">Działki 20749 i 21266/13 </w:t>
      </w:r>
      <w:r w:rsidR="009463B1">
        <w:t>znajdują się na terenie, który</w:t>
      </w:r>
      <w:r w:rsidR="00DB598A">
        <w:t xml:space="preserve"> </w:t>
      </w:r>
      <w:r w:rsidR="00547A75">
        <w:t>jest objęt</w:t>
      </w:r>
      <w:r w:rsidR="00DB598A">
        <w:t>y</w:t>
      </w:r>
      <w:r w:rsidR="00547A75">
        <w:t xml:space="preserve"> miejscowym planem zagospodarowania przestrzennego, nie znajduje się w obszarze chronionym ochroną konserwatorską (</w:t>
      </w:r>
      <w:r w:rsidR="00220F46">
        <w:t xml:space="preserve">odnośne informacje - </w:t>
      </w:r>
      <w:r w:rsidR="008E66C9">
        <w:t>M</w:t>
      </w:r>
      <w:r w:rsidR="00547A75" w:rsidRPr="00547A75">
        <w:t xml:space="preserve">iejski portal mapowy pod adresem: </w:t>
      </w:r>
      <w:hyperlink r:id="rId10" w:history="1">
        <w:r w:rsidR="009463B1" w:rsidRPr="000303AF">
          <w:rPr>
            <w:rStyle w:val="Hipercze"/>
          </w:rPr>
          <w:t>https://mlomza.e-mapa.net/</w:t>
        </w:r>
      </w:hyperlink>
      <w:r w:rsidR="00547A75">
        <w:t>).</w:t>
      </w:r>
      <w:r w:rsidR="009463B1">
        <w:t xml:space="preserve"> Teren działki 20543/6 nie obejmuje MPZP.</w:t>
      </w:r>
    </w:p>
    <w:p w14:paraId="7B9DA14D" w14:textId="77777777" w:rsidR="00EE47E9" w:rsidRPr="00D55D28" w:rsidRDefault="00EE47E9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Projektowane zagospodarowanie terenu.</w:t>
      </w:r>
    </w:p>
    <w:p w14:paraId="0F0DD410" w14:textId="6850C9B6" w:rsidR="002B2663" w:rsidRDefault="002B2663" w:rsidP="002B2663">
      <w:pPr>
        <w:pStyle w:val="Akapitzlist"/>
        <w:spacing w:before="240"/>
        <w:ind w:left="0"/>
        <w:jc w:val="both"/>
        <w:rPr>
          <w:rFonts w:cs="Arial"/>
        </w:rPr>
      </w:pPr>
      <w:r w:rsidRPr="002B2663">
        <w:rPr>
          <w:rFonts w:cs="Arial"/>
        </w:rPr>
        <w:t>Część I</w:t>
      </w:r>
      <w:r w:rsidR="00DB598A">
        <w:rPr>
          <w:rFonts w:cs="Arial"/>
        </w:rPr>
        <w:t>V</w:t>
      </w:r>
      <w:r w:rsidRPr="002B2663">
        <w:rPr>
          <w:rFonts w:cs="Arial"/>
        </w:rPr>
        <w:t xml:space="preserve"> zamówienia </w:t>
      </w:r>
      <w:r w:rsidR="004A5C4F">
        <w:rPr>
          <w:rFonts w:cs="Arial"/>
        </w:rPr>
        <w:t>–</w:t>
      </w:r>
      <w:r w:rsidRPr="002B2663">
        <w:rPr>
          <w:rFonts w:cs="Arial"/>
        </w:rPr>
        <w:t xml:space="preserve"> </w:t>
      </w:r>
      <w:r w:rsidR="004A5C4F">
        <w:rPr>
          <w:rFonts w:cs="Arial"/>
        </w:rPr>
        <w:t>Jeden p</w:t>
      </w:r>
      <w:r w:rsidRPr="002B2663">
        <w:rPr>
          <w:rFonts w:cs="Arial"/>
        </w:rPr>
        <w:t xml:space="preserve">lac zabaw zlokalizowany jest przy ul. </w:t>
      </w:r>
      <w:r w:rsidR="004A5C4F" w:rsidRPr="004A5C4F">
        <w:rPr>
          <w:rFonts w:cs="Arial"/>
        </w:rPr>
        <w:t xml:space="preserve">Wroniej na działce o nr </w:t>
      </w:r>
      <w:proofErr w:type="spellStart"/>
      <w:r w:rsidR="004A5C4F" w:rsidRPr="004A5C4F">
        <w:rPr>
          <w:rFonts w:cs="Arial"/>
        </w:rPr>
        <w:t>ewid</w:t>
      </w:r>
      <w:proofErr w:type="spellEnd"/>
      <w:r w:rsidR="004A5C4F" w:rsidRPr="004A5C4F">
        <w:rPr>
          <w:rFonts w:cs="Arial"/>
        </w:rPr>
        <w:t>. 20543/6</w:t>
      </w:r>
      <w:r w:rsidR="004A5C4F">
        <w:rPr>
          <w:rFonts w:cs="Arial"/>
        </w:rPr>
        <w:t xml:space="preserve"> oraz drugi plac </w:t>
      </w:r>
      <w:r w:rsidR="004A5C4F" w:rsidRPr="004A5C4F">
        <w:rPr>
          <w:rFonts w:cs="Arial"/>
        </w:rPr>
        <w:t xml:space="preserve">na działkach o nr </w:t>
      </w:r>
      <w:proofErr w:type="spellStart"/>
      <w:r w:rsidR="004A5C4F" w:rsidRPr="004A5C4F">
        <w:rPr>
          <w:rFonts w:cs="Arial"/>
        </w:rPr>
        <w:t>ewid</w:t>
      </w:r>
      <w:proofErr w:type="spellEnd"/>
      <w:r w:rsidR="004A5C4F" w:rsidRPr="004A5C4F">
        <w:rPr>
          <w:rFonts w:cs="Arial"/>
        </w:rPr>
        <w:t>. 20749 i 21266/13 położonych przy ul. Winiarskiego w  Łomży</w:t>
      </w:r>
      <w:r w:rsidRPr="002B2663">
        <w:rPr>
          <w:rFonts w:cs="Arial"/>
        </w:rPr>
        <w:t>.</w:t>
      </w:r>
    </w:p>
    <w:p w14:paraId="6941F1F8" w14:textId="67704B11" w:rsidR="00EE47E9" w:rsidRPr="00D55D28" w:rsidRDefault="008008DE" w:rsidP="00EA046C">
      <w:pPr>
        <w:pStyle w:val="Akapitzlist"/>
        <w:spacing w:before="240"/>
        <w:ind w:left="0" w:firstLine="708"/>
        <w:jc w:val="both"/>
        <w:rPr>
          <w:rFonts w:cs="Arial"/>
        </w:rPr>
      </w:pPr>
      <w:r w:rsidRPr="00D55D28">
        <w:rPr>
          <w:rFonts w:cs="Arial"/>
        </w:rPr>
        <w:t>Inwestycja</w:t>
      </w:r>
      <w:r w:rsidR="00EE47E9" w:rsidRPr="00D55D28">
        <w:rPr>
          <w:rFonts w:cs="Arial"/>
        </w:rPr>
        <w:t xml:space="preserve"> polegać będzie na </w:t>
      </w:r>
      <w:r w:rsidR="002B2663">
        <w:rPr>
          <w:rFonts w:cs="Arial"/>
        </w:rPr>
        <w:t>rozbudowie</w:t>
      </w:r>
      <w:r w:rsidR="00B75312" w:rsidRPr="00D55D28">
        <w:rPr>
          <w:rFonts w:cs="Arial"/>
        </w:rPr>
        <w:t xml:space="preserve"> </w:t>
      </w:r>
      <w:r w:rsidR="002B2663">
        <w:rPr>
          <w:rFonts w:cs="Arial"/>
        </w:rPr>
        <w:t xml:space="preserve">istniejącego </w:t>
      </w:r>
      <w:r w:rsidR="001B2FE2">
        <w:rPr>
          <w:rFonts w:cs="Arial"/>
        </w:rPr>
        <w:t xml:space="preserve">placu zabaw </w:t>
      </w:r>
      <w:r w:rsidR="00173992">
        <w:rPr>
          <w:rFonts w:cs="Arial"/>
        </w:rPr>
        <w:t xml:space="preserve">przy Wroniej </w:t>
      </w:r>
      <w:r w:rsidR="001B2FE2">
        <w:rPr>
          <w:rFonts w:cs="Arial"/>
        </w:rPr>
        <w:t xml:space="preserve">z nawierzchnią bezpieczną z </w:t>
      </w:r>
      <w:r w:rsidR="002B2663">
        <w:rPr>
          <w:rFonts w:cs="Arial"/>
        </w:rPr>
        <w:t>piasku</w:t>
      </w:r>
      <w:r w:rsidR="00173992">
        <w:rPr>
          <w:rFonts w:cs="Arial"/>
        </w:rPr>
        <w:t xml:space="preserve"> o jedną karuzelę </w:t>
      </w:r>
      <w:r w:rsidR="007C22E6">
        <w:rPr>
          <w:rFonts w:cs="Arial"/>
        </w:rPr>
        <w:t>platformową</w:t>
      </w:r>
      <w:r w:rsidR="006F5774">
        <w:rPr>
          <w:rFonts w:cs="Arial"/>
        </w:rPr>
        <w:t xml:space="preserve"> </w:t>
      </w:r>
      <w:r w:rsidR="00173992">
        <w:rPr>
          <w:rFonts w:cs="Arial"/>
        </w:rPr>
        <w:t xml:space="preserve">i stół pingpongowy </w:t>
      </w:r>
      <w:r w:rsidR="009F5B0C">
        <w:rPr>
          <w:rFonts w:cs="Arial"/>
        </w:rPr>
        <w:t>betonowy</w:t>
      </w:r>
      <w:r w:rsidR="00173992">
        <w:rPr>
          <w:rFonts w:cs="Arial"/>
        </w:rPr>
        <w:t xml:space="preserve"> do tenisa stołowego </w:t>
      </w:r>
      <w:r w:rsidR="001B72CD">
        <w:rPr>
          <w:rFonts w:cs="Arial"/>
        </w:rPr>
        <w:t xml:space="preserve">oraz wykonanie ogrodzenia </w:t>
      </w:r>
      <w:r w:rsidR="003C4BB8">
        <w:rPr>
          <w:rFonts w:cs="Arial"/>
        </w:rPr>
        <w:t xml:space="preserve">długości ok. 65 </w:t>
      </w:r>
      <w:proofErr w:type="spellStart"/>
      <w:r w:rsidR="003C4BB8">
        <w:rPr>
          <w:rFonts w:cs="Arial"/>
        </w:rPr>
        <w:t>mb</w:t>
      </w:r>
      <w:proofErr w:type="spellEnd"/>
      <w:r w:rsidR="003C4BB8">
        <w:rPr>
          <w:rFonts w:cs="Arial"/>
        </w:rPr>
        <w:t xml:space="preserve"> </w:t>
      </w:r>
      <w:r w:rsidR="001B72CD">
        <w:rPr>
          <w:rFonts w:cs="Arial"/>
        </w:rPr>
        <w:t xml:space="preserve">zgodnie z </w:t>
      </w:r>
      <w:r w:rsidR="001B72CD" w:rsidRPr="001B72CD">
        <w:rPr>
          <w:rFonts w:cs="Arial"/>
        </w:rPr>
        <w:t xml:space="preserve">wymaganiami zawartymi w aktualnych </w:t>
      </w:r>
      <w:r w:rsidR="001B72CD">
        <w:rPr>
          <w:rFonts w:cs="Arial"/>
        </w:rPr>
        <w:t xml:space="preserve">WT24. </w:t>
      </w:r>
      <w:r w:rsidR="009F5B0C">
        <w:rPr>
          <w:rFonts w:cs="Arial"/>
        </w:rPr>
        <w:t>Zamawiający przewiduje konieczność demontażu, przesunięci</w:t>
      </w:r>
      <w:r w:rsidR="007C22E6">
        <w:rPr>
          <w:rFonts w:cs="Arial"/>
        </w:rPr>
        <w:t>a</w:t>
      </w:r>
      <w:r w:rsidR="009F5B0C">
        <w:rPr>
          <w:rFonts w:cs="Arial"/>
        </w:rPr>
        <w:t xml:space="preserve"> i ponownego montażu</w:t>
      </w:r>
      <w:r w:rsidR="007C22E6">
        <w:rPr>
          <w:rFonts w:cs="Arial"/>
        </w:rPr>
        <w:t xml:space="preserve"> dwóch bujaków na sprężynie zamontowanych na placu zabaw.</w:t>
      </w:r>
    </w:p>
    <w:p w14:paraId="21EC9F9F" w14:textId="68DB660F" w:rsidR="002C3E70" w:rsidRDefault="007C22E6" w:rsidP="003B5009">
      <w:pPr>
        <w:pStyle w:val="Akapitzlist"/>
        <w:ind w:left="0" w:firstLine="709"/>
        <w:contextualSpacing w:val="0"/>
        <w:jc w:val="both"/>
        <w:rPr>
          <w:rFonts w:cs="Arial"/>
        </w:rPr>
      </w:pPr>
      <w:r>
        <w:rPr>
          <w:rFonts w:cs="Arial"/>
        </w:rPr>
        <w:t xml:space="preserve">Przy ul. Winiarskiego </w:t>
      </w:r>
      <w:r w:rsidR="00AC6772">
        <w:rPr>
          <w:rFonts w:cs="Arial"/>
        </w:rPr>
        <w:t>i</w:t>
      </w:r>
      <w:r w:rsidR="00AC6772" w:rsidRPr="00D55D28">
        <w:rPr>
          <w:rFonts w:cs="Arial"/>
        </w:rPr>
        <w:t xml:space="preserve">nwestycja polegać będzie na </w:t>
      </w:r>
      <w:r w:rsidR="00AC6772">
        <w:rPr>
          <w:rFonts w:cs="Arial"/>
        </w:rPr>
        <w:t>rozbudowie</w:t>
      </w:r>
      <w:r w:rsidR="00AC6772" w:rsidRPr="00D55D28">
        <w:rPr>
          <w:rFonts w:cs="Arial"/>
        </w:rPr>
        <w:t xml:space="preserve"> </w:t>
      </w:r>
      <w:r w:rsidR="00AC6772">
        <w:rPr>
          <w:rFonts w:cs="Arial"/>
        </w:rPr>
        <w:t xml:space="preserve">istniejącego placu zabaw o dostawę i montaż </w:t>
      </w:r>
      <w:r w:rsidR="00BD3270" w:rsidRPr="00BD3270">
        <w:rPr>
          <w:rFonts w:cs="Arial"/>
        </w:rPr>
        <w:t>jedn</w:t>
      </w:r>
      <w:r w:rsidR="00BD3270">
        <w:rPr>
          <w:rFonts w:cs="Arial"/>
        </w:rPr>
        <w:t>ej</w:t>
      </w:r>
      <w:r w:rsidR="00BD3270" w:rsidRPr="00BD3270">
        <w:rPr>
          <w:rFonts w:cs="Arial"/>
        </w:rPr>
        <w:t xml:space="preserve"> karuzel</w:t>
      </w:r>
      <w:r w:rsidR="00BD3270">
        <w:rPr>
          <w:rFonts w:cs="Arial"/>
        </w:rPr>
        <w:t>i</w:t>
      </w:r>
      <w:r w:rsidR="00BD3270" w:rsidRPr="00BD3270">
        <w:rPr>
          <w:rFonts w:cs="Arial"/>
        </w:rPr>
        <w:t xml:space="preserve"> platformow</w:t>
      </w:r>
      <w:r w:rsidR="00BD3270">
        <w:rPr>
          <w:rFonts w:cs="Arial"/>
        </w:rPr>
        <w:t>ej</w:t>
      </w:r>
      <w:r w:rsidR="005B777F">
        <w:rPr>
          <w:rFonts w:cs="Arial"/>
        </w:rPr>
        <w:t>, huśtawki „mama-dziecko”</w:t>
      </w:r>
      <w:r w:rsidR="00BD3270">
        <w:rPr>
          <w:rFonts w:cs="Arial"/>
        </w:rPr>
        <w:t xml:space="preserve"> i</w:t>
      </w:r>
      <w:r w:rsidR="00BD3270" w:rsidRPr="00BD3270">
        <w:rPr>
          <w:rFonts w:cs="Arial"/>
        </w:rPr>
        <w:t xml:space="preserve"> </w:t>
      </w:r>
      <w:r w:rsidR="00AC6772" w:rsidRPr="00AC6772">
        <w:rPr>
          <w:rFonts w:cs="Arial"/>
        </w:rPr>
        <w:t>st</w:t>
      </w:r>
      <w:r w:rsidR="00AC6772">
        <w:rPr>
          <w:rFonts w:cs="Arial"/>
        </w:rPr>
        <w:t>ołu</w:t>
      </w:r>
      <w:r w:rsidR="00AC6772" w:rsidRPr="00AC6772">
        <w:rPr>
          <w:rFonts w:cs="Arial"/>
        </w:rPr>
        <w:t xml:space="preserve"> pingpongow</w:t>
      </w:r>
      <w:r w:rsidR="00AC6772">
        <w:rPr>
          <w:rFonts w:cs="Arial"/>
        </w:rPr>
        <w:t>ego</w:t>
      </w:r>
      <w:r w:rsidR="00AC6772" w:rsidRPr="00AC6772">
        <w:rPr>
          <w:rFonts w:cs="Arial"/>
        </w:rPr>
        <w:t xml:space="preserve"> betonow</w:t>
      </w:r>
      <w:r w:rsidR="00BD3270">
        <w:rPr>
          <w:rFonts w:cs="Arial"/>
        </w:rPr>
        <w:t>e</w:t>
      </w:r>
      <w:r w:rsidR="00AC6772">
        <w:rPr>
          <w:rFonts w:cs="Arial"/>
        </w:rPr>
        <w:t>go</w:t>
      </w:r>
      <w:r w:rsidR="00AC6772" w:rsidRPr="00AC6772">
        <w:rPr>
          <w:rFonts w:cs="Arial"/>
        </w:rPr>
        <w:t xml:space="preserve"> do tenisa stołowego</w:t>
      </w:r>
      <w:r w:rsidR="00AC6772">
        <w:rPr>
          <w:rFonts w:cs="Arial"/>
        </w:rPr>
        <w:t xml:space="preserve">. Ponadto na działce o nr </w:t>
      </w:r>
      <w:proofErr w:type="spellStart"/>
      <w:r w:rsidR="00AC6772">
        <w:rPr>
          <w:rFonts w:cs="Arial"/>
        </w:rPr>
        <w:t>ewid</w:t>
      </w:r>
      <w:proofErr w:type="spellEnd"/>
      <w:r w:rsidR="00AC6772">
        <w:rPr>
          <w:rFonts w:cs="Arial"/>
        </w:rPr>
        <w:t>. 21266/13</w:t>
      </w:r>
      <w:r w:rsidR="004277E9">
        <w:rPr>
          <w:rFonts w:cs="Arial"/>
        </w:rPr>
        <w:t xml:space="preserve"> i </w:t>
      </w:r>
      <w:r w:rsidR="0074609A">
        <w:rPr>
          <w:rFonts w:cs="Arial"/>
        </w:rPr>
        <w:t xml:space="preserve">20749 </w:t>
      </w:r>
      <w:r w:rsidR="00AC6772">
        <w:rPr>
          <w:rFonts w:cs="Arial"/>
        </w:rPr>
        <w:t xml:space="preserve">należy wykonać plac do gry w piłkę nożną, którego jeden narożnik należy wyposażyć w </w:t>
      </w:r>
      <w:proofErr w:type="spellStart"/>
      <w:r w:rsidR="00AC6772">
        <w:rPr>
          <w:rFonts w:cs="Arial"/>
        </w:rPr>
        <w:t>piłkochwyt</w:t>
      </w:r>
      <w:proofErr w:type="spellEnd"/>
      <w:r w:rsidR="00AC6772">
        <w:rPr>
          <w:rFonts w:cs="Arial"/>
        </w:rPr>
        <w:t xml:space="preserve"> o wys. 4 m i długości ok. 20 </w:t>
      </w:r>
      <w:proofErr w:type="spellStart"/>
      <w:r w:rsidR="00AC6772">
        <w:rPr>
          <w:rFonts w:cs="Arial"/>
        </w:rPr>
        <w:t>mb</w:t>
      </w:r>
      <w:proofErr w:type="spellEnd"/>
      <w:r w:rsidR="00AC6772">
        <w:rPr>
          <w:rFonts w:cs="Arial"/>
        </w:rPr>
        <w:t xml:space="preserve">. </w:t>
      </w:r>
      <w:r w:rsidR="004277E9">
        <w:rPr>
          <w:rFonts w:cs="Arial"/>
        </w:rPr>
        <w:t>Istniejący t</w:t>
      </w:r>
      <w:r w:rsidR="00AC6772">
        <w:rPr>
          <w:rFonts w:cs="Arial"/>
        </w:rPr>
        <w:t xml:space="preserve">eren przeznaczony pod </w:t>
      </w:r>
      <w:r w:rsidR="004277E9">
        <w:rPr>
          <w:rFonts w:cs="Arial"/>
        </w:rPr>
        <w:t xml:space="preserve">projektowany plac do gry w piłkę </w:t>
      </w:r>
      <w:r w:rsidR="0074609A">
        <w:rPr>
          <w:rFonts w:cs="Arial"/>
        </w:rPr>
        <w:t xml:space="preserve">o wym. ok. 30 x 30 m </w:t>
      </w:r>
      <w:r w:rsidR="004277E9">
        <w:rPr>
          <w:rFonts w:cs="Arial"/>
        </w:rPr>
        <w:t>należy splantować i wyrównać</w:t>
      </w:r>
      <w:r w:rsidR="0074609A">
        <w:rPr>
          <w:rFonts w:cs="Arial"/>
        </w:rPr>
        <w:t xml:space="preserve">. Na przeciwległych bokach placu należy zamontować bramki. Lokalizując plac do gry w piłkę należy uwzględnić istniejącą linię energetyczną </w:t>
      </w:r>
      <w:r w:rsidR="00BD3270">
        <w:rPr>
          <w:rFonts w:cs="Arial"/>
        </w:rPr>
        <w:t>N</w:t>
      </w:r>
      <w:r w:rsidR="0074609A">
        <w:rPr>
          <w:rFonts w:cs="Arial"/>
        </w:rPr>
        <w:t>N.</w:t>
      </w:r>
    </w:p>
    <w:p w14:paraId="17D8A010" w14:textId="77777777" w:rsidR="003B6D02" w:rsidRPr="00D55D28" w:rsidRDefault="003B6D02" w:rsidP="003B6D02">
      <w:pPr>
        <w:pStyle w:val="Akapitzlist"/>
        <w:ind w:left="0"/>
        <w:contextualSpacing w:val="0"/>
        <w:jc w:val="both"/>
        <w:rPr>
          <w:rFonts w:cs="Arial"/>
        </w:rPr>
      </w:pPr>
    </w:p>
    <w:p w14:paraId="0DB45927" w14:textId="77777777" w:rsidR="00B1724B" w:rsidRPr="00D55D28" w:rsidRDefault="00B1724B" w:rsidP="00EA046C">
      <w:pPr>
        <w:pStyle w:val="Akapitzlist"/>
        <w:numPr>
          <w:ilvl w:val="1"/>
          <w:numId w:val="2"/>
        </w:numPr>
        <w:spacing w:before="240"/>
        <w:ind w:left="0" w:firstLine="0"/>
        <w:rPr>
          <w:rFonts w:cs="Arial"/>
          <w:b/>
          <w:sz w:val="24"/>
          <w:szCs w:val="24"/>
        </w:rPr>
      </w:pPr>
      <w:r w:rsidRPr="00D55D28">
        <w:rPr>
          <w:rFonts w:cs="Arial"/>
          <w:b/>
          <w:sz w:val="24"/>
          <w:szCs w:val="24"/>
        </w:rPr>
        <w:t>Szczegółowy opis rozwiązań.</w:t>
      </w:r>
    </w:p>
    <w:p w14:paraId="5ACCDE18" w14:textId="2F6243CF" w:rsidR="00B1724B" w:rsidRPr="00D55D28" w:rsidRDefault="0073232E" w:rsidP="00EA046C">
      <w:pPr>
        <w:pStyle w:val="Akapitzlist"/>
        <w:numPr>
          <w:ilvl w:val="2"/>
          <w:numId w:val="2"/>
        </w:numPr>
        <w:spacing w:before="240"/>
        <w:ind w:left="0" w:firstLine="54"/>
        <w:rPr>
          <w:rFonts w:cs="Arial"/>
          <w:b/>
        </w:rPr>
      </w:pPr>
      <w:r>
        <w:rPr>
          <w:rFonts w:cs="Arial"/>
          <w:b/>
        </w:rPr>
        <w:t>Lokalizacja placu i urządzeń</w:t>
      </w:r>
      <w:r w:rsidR="00B1724B" w:rsidRPr="00D55D28">
        <w:rPr>
          <w:rFonts w:cs="Arial"/>
          <w:b/>
        </w:rPr>
        <w:t>.</w:t>
      </w:r>
    </w:p>
    <w:p w14:paraId="1839FE48" w14:textId="4A581252" w:rsidR="00BC22CF" w:rsidRPr="00BC22CF" w:rsidRDefault="00BC22CF" w:rsidP="00BC22CF">
      <w:pPr>
        <w:ind w:firstLine="708"/>
        <w:jc w:val="both"/>
        <w:rPr>
          <w:rFonts w:cs="Arial"/>
        </w:rPr>
      </w:pPr>
      <w:r w:rsidRPr="00BC22CF">
        <w:rPr>
          <w:rFonts w:cs="Arial"/>
        </w:rPr>
        <w:t xml:space="preserve">Inwestycja polegać będzie na rozbudowie istniejącego placu zabaw przy </w:t>
      </w:r>
      <w:r w:rsidR="00F26026" w:rsidRPr="00F26026">
        <w:rPr>
          <w:rFonts w:cs="Arial"/>
          <w:b/>
        </w:rPr>
        <w:t xml:space="preserve">ul. </w:t>
      </w:r>
      <w:r w:rsidRPr="00F26026">
        <w:rPr>
          <w:rFonts w:cs="Arial"/>
          <w:b/>
        </w:rPr>
        <w:t>Wroniej</w:t>
      </w:r>
      <w:r w:rsidRPr="00BC22CF">
        <w:rPr>
          <w:rFonts w:cs="Arial"/>
        </w:rPr>
        <w:t xml:space="preserve"> z nawierzchnią bezpieczną z piasku o jedną karuzelę platformową i stół pingpongowy betonowy do tenisa stołowego oraz </w:t>
      </w:r>
      <w:r w:rsidR="00533A9A">
        <w:rPr>
          <w:rFonts w:cs="Arial"/>
        </w:rPr>
        <w:t xml:space="preserve">zaprojektowaniu i </w:t>
      </w:r>
      <w:r w:rsidRPr="00BC22CF">
        <w:rPr>
          <w:rFonts w:cs="Arial"/>
        </w:rPr>
        <w:t>wykonani</w:t>
      </w:r>
      <w:r w:rsidR="00533A9A">
        <w:rPr>
          <w:rFonts w:cs="Arial"/>
        </w:rPr>
        <w:t>u</w:t>
      </w:r>
      <w:r w:rsidRPr="00BC22CF">
        <w:rPr>
          <w:rFonts w:cs="Arial"/>
        </w:rPr>
        <w:t xml:space="preserve"> </w:t>
      </w:r>
      <w:r w:rsidR="00533A9A">
        <w:rPr>
          <w:rFonts w:cs="Arial"/>
        </w:rPr>
        <w:t xml:space="preserve">metalowego </w:t>
      </w:r>
      <w:r w:rsidRPr="00BC22CF">
        <w:rPr>
          <w:rFonts w:cs="Arial"/>
        </w:rPr>
        <w:t xml:space="preserve">ogrodzenia długości ok. 65 </w:t>
      </w:r>
      <w:proofErr w:type="spellStart"/>
      <w:r w:rsidRPr="00BC22CF">
        <w:rPr>
          <w:rFonts w:cs="Arial"/>
        </w:rPr>
        <w:t>mb</w:t>
      </w:r>
      <w:proofErr w:type="spellEnd"/>
      <w:r w:rsidRPr="00BC22CF">
        <w:rPr>
          <w:rFonts w:cs="Arial"/>
        </w:rPr>
        <w:t xml:space="preserve"> zgodnie z wymaganiami zawartymi w aktualnych WT24. </w:t>
      </w:r>
      <w:r>
        <w:rPr>
          <w:rFonts w:cs="Arial"/>
        </w:rPr>
        <w:t xml:space="preserve">W celu zlokalizowania miejsca montażu karuzeli </w:t>
      </w:r>
      <w:r w:rsidRPr="00BC22CF">
        <w:rPr>
          <w:rFonts w:cs="Arial"/>
        </w:rPr>
        <w:t>Zamawiający przewiduje konieczność demontażu, przesunięcia i ponownego montażu dwóch bujaków na sprężyn</w:t>
      </w:r>
      <w:r>
        <w:rPr>
          <w:rFonts w:cs="Arial"/>
        </w:rPr>
        <w:t xml:space="preserve">ach zamontowanych na placu zabaw. W bezpośrednim sąsiedztwie </w:t>
      </w:r>
      <w:r w:rsidRPr="00D55D28">
        <w:rPr>
          <w:rFonts w:cs="Arial"/>
        </w:rPr>
        <w:t xml:space="preserve">od strony </w:t>
      </w:r>
      <w:r>
        <w:rPr>
          <w:rFonts w:cs="Arial"/>
        </w:rPr>
        <w:t xml:space="preserve">płn. istniejącego placu zabaw należy zaprojektować i zamontować w sposób zapewniający pełną stabilizację stół betonowy do </w:t>
      </w:r>
      <w:proofErr w:type="spellStart"/>
      <w:r>
        <w:rPr>
          <w:rFonts w:cs="Arial"/>
        </w:rPr>
        <w:t>pingponga</w:t>
      </w:r>
      <w:proofErr w:type="spellEnd"/>
      <w:r>
        <w:rPr>
          <w:rFonts w:cs="Arial"/>
        </w:rPr>
        <w:t>, regulamin placu zabaw</w:t>
      </w:r>
      <w:r w:rsidRPr="00D55D28">
        <w:rPr>
          <w:rFonts w:cs="Arial"/>
        </w:rPr>
        <w:t xml:space="preserve">. </w:t>
      </w:r>
    </w:p>
    <w:p w14:paraId="3EE74A18" w14:textId="22A23441" w:rsidR="00BC22CF" w:rsidRDefault="00BC22CF" w:rsidP="00BC22CF">
      <w:pPr>
        <w:ind w:firstLine="708"/>
        <w:jc w:val="both"/>
        <w:rPr>
          <w:rFonts w:cs="Arial"/>
        </w:rPr>
      </w:pPr>
      <w:r w:rsidRPr="00BC22CF">
        <w:rPr>
          <w:rFonts w:cs="Arial"/>
        </w:rPr>
        <w:t xml:space="preserve">Przy </w:t>
      </w:r>
      <w:r w:rsidRPr="00F26026">
        <w:rPr>
          <w:rFonts w:cs="Arial"/>
          <w:b/>
        </w:rPr>
        <w:t>ul. Winiarskiego</w:t>
      </w:r>
      <w:r w:rsidRPr="00BC22CF">
        <w:rPr>
          <w:rFonts w:cs="Arial"/>
        </w:rPr>
        <w:t xml:space="preserve"> inwestycja polegać będzie na rozbudowie istniejącego placu zabaw o dostawę i montaż jednej karuzeli platformowej</w:t>
      </w:r>
      <w:r w:rsidR="0058563C" w:rsidRPr="0058563C">
        <w:rPr>
          <w:rFonts w:cs="Arial"/>
        </w:rPr>
        <w:t>, huśtawk</w:t>
      </w:r>
      <w:r w:rsidR="00F26026">
        <w:rPr>
          <w:rFonts w:cs="Arial"/>
        </w:rPr>
        <w:t>i</w:t>
      </w:r>
      <w:r w:rsidR="0058563C" w:rsidRPr="0058563C">
        <w:rPr>
          <w:rFonts w:cs="Arial"/>
        </w:rPr>
        <w:t xml:space="preserve"> </w:t>
      </w:r>
      <w:r w:rsidR="00F26026">
        <w:rPr>
          <w:rFonts w:cs="Arial"/>
        </w:rPr>
        <w:t>„</w:t>
      </w:r>
      <w:r w:rsidR="0058563C" w:rsidRPr="0058563C">
        <w:rPr>
          <w:rFonts w:cs="Arial"/>
        </w:rPr>
        <w:t>mama-dziecko</w:t>
      </w:r>
      <w:r w:rsidR="00F26026">
        <w:rPr>
          <w:rFonts w:cs="Arial"/>
        </w:rPr>
        <w:t>”</w:t>
      </w:r>
      <w:r w:rsidRPr="00BC22CF">
        <w:rPr>
          <w:rFonts w:cs="Arial"/>
        </w:rPr>
        <w:t xml:space="preserve"> i stołu pingpongowego betonowego do tenisa stołowego. Ponadto na działce o nr </w:t>
      </w:r>
      <w:proofErr w:type="spellStart"/>
      <w:r w:rsidRPr="00BC22CF">
        <w:rPr>
          <w:rFonts w:cs="Arial"/>
        </w:rPr>
        <w:t>ewid</w:t>
      </w:r>
      <w:proofErr w:type="spellEnd"/>
      <w:r w:rsidRPr="00BC22CF">
        <w:rPr>
          <w:rFonts w:cs="Arial"/>
        </w:rPr>
        <w:t xml:space="preserve">. 21266/13 i 20749 należy wykonać plac do gry w piłkę nożną, którego jeden narożnik należy wyposażyć w </w:t>
      </w:r>
      <w:proofErr w:type="spellStart"/>
      <w:r w:rsidRPr="00BC22CF">
        <w:rPr>
          <w:rFonts w:cs="Arial"/>
        </w:rPr>
        <w:t>piłkochwyt</w:t>
      </w:r>
      <w:proofErr w:type="spellEnd"/>
      <w:r w:rsidRPr="00BC22CF">
        <w:rPr>
          <w:rFonts w:cs="Arial"/>
        </w:rPr>
        <w:t xml:space="preserve"> o wys. 4 m i długości ok. 20 </w:t>
      </w:r>
      <w:proofErr w:type="spellStart"/>
      <w:r w:rsidRPr="00BC22CF">
        <w:rPr>
          <w:rFonts w:cs="Arial"/>
        </w:rPr>
        <w:t>mb</w:t>
      </w:r>
      <w:proofErr w:type="spellEnd"/>
      <w:r w:rsidRPr="00BC22CF">
        <w:rPr>
          <w:rFonts w:cs="Arial"/>
        </w:rPr>
        <w:t xml:space="preserve">. Istniejący teren przeznaczony pod projektowany plac do gry w piłkę o wym. ok. 30 x </w:t>
      </w:r>
      <w:r w:rsidR="00607B00">
        <w:rPr>
          <w:rFonts w:cs="Arial"/>
        </w:rPr>
        <w:t>25</w:t>
      </w:r>
      <w:r w:rsidRPr="00BC22CF">
        <w:rPr>
          <w:rFonts w:cs="Arial"/>
        </w:rPr>
        <w:t xml:space="preserve"> m </w:t>
      </w:r>
      <w:r w:rsidR="008A53CD">
        <w:rPr>
          <w:rFonts w:cs="Arial"/>
        </w:rPr>
        <w:t xml:space="preserve">(dł. x szer.) </w:t>
      </w:r>
      <w:r w:rsidRPr="00BC22CF">
        <w:rPr>
          <w:rFonts w:cs="Arial"/>
        </w:rPr>
        <w:t xml:space="preserve">należy splantować i wyrównać. Na przeciwległych bokach </w:t>
      </w:r>
      <w:r w:rsidR="00D87596">
        <w:rPr>
          <w:rFonts w:cs="Arial"/>
        </w:rPr>
        <w:t xml:space="preserve">(krótszych) </w:t>
      </w:r>
      <w:r w:rsidRPr="00BC22CF">
        <w:rPr>
          <w:rFonts w:cs="Arial"/>
        </w:rPr>
        <w:t>placu należy zamontować bramki. Lokalizując plac do gry w piłkę należy uwzględnić istniejącą linię energetyczną NN.</w:t>
      </w:r>
    </w:p>
    <w:p w14:paraId="1F8ADFEF" w14:textId="0DEBC8F3" w:rsidR="00B1724B" w:rsidRPr="00D55D28" w:rsidRDefault="00135471" w:rsidP="00CE4E32">
      <w:pPr>
        <w:pStyle w:val="Akapitzlist"/>
        <w:numPr>
          <w:ilvl w:val="2"/>
          <w:numId w:val="2"/>
        </w:numPr>
        <w:ind w:left="0" w:firstLine="57"/>
        <w:contextualSpacing w:val="0"/>
        <w:rPr>
          <w:rFonts w:cs="Arial"/>
          <w:b/>
        </w:rPr>
      </w:pPr>
      <w:r>
        <w:rPr>
          <w:rFonts w:cs="Arial"/>
          <w:b/>
        </w:rPr>
        <w:t>Urządzenie zabawowe</w:t>
      </w:r>
      <w:r w:rsidR="007F1DBF" w:rsidRPr="00D55D28">
        <w:rPr>
          <w:rFonts w:cs="Arial"/>
          <w:b/>
        </w:rPr>
        <w:t>.</w:t>
      </w:r>
    </w:p>
    <w:p w14:paraId="31882A25" w14:textId="485466AA" w:rsidR="009177E9" w:rsidRDefault="009177E9" w:rsidP="00F70616">
      <w:pPr>
        <w:jc w:val="both"/>
        <w:rPr>
          <w:rFonts w:cs="Arial"/>
        </w:rPr>
      </w:pPr>
      <w:r>
        <w:rPr>
          <w:rFonts w:cs="Arial"/>
        </w:rPr>
        <w:lastRenderedPageBreak/>
        <w:t xml:space="preserve">- </w:t>
      </w:r>
      <w:r w:rsidRPr="009177E9">
        <w:rPr>
          <w:rFonts w:cs="Arial"/>
        </w:rPr>
        <w:t xml:space="preserve">karuzela platformowa o wym. średnicy min. 150 (cm) i wys. min. 80 (cm), - konstrukcja stal ocynkowana malowana proszkowo, podest: blacha ryflowana aluminiowa gr. min. 3 mm, siedziska: sklejka wodoodporna lub płyta antypoślizgowa gr. min. 16mm z HDPE lub HPL, śruby: łby zabezpieczone w plastikowych osłonach, montaż: w gruncie za pomocą zabetonowania kotwy w stopie fundamentowej lub podobnie – </w:t>
      </w:r>
      <w:r>
        <w:rPr>
          <w:rFonts w:cs="Arial"/>
        </w:rPr>
        <w:t>2</w:t>
      </w:r>
      <w:r w:rsidRPr="009177E9">
        <w:rPr>
          <w:rFonts w:cs="Arial"/>
        </w:rPr>
        <w:t xml:space="preserve"> szt.</w:t>
      </w:r>
    </w:p>
    <w:p w14:paraId="7021E008" w14:textId="7311ECB6" w:rsidR="00725CA8" w:rsidRDefault="00725CA8" w:rsidP="00347771">
      <w:pPr>
        <w:jc w:val="both"/>
        <w:rPr>
          <w:rFonts w:cs="Arial"/>
        </w:rPr>
      </w:pPr>
      <w:r>
        <w:rPr>
          <w:rFonts w:cs="Arial"/>
        </w:rPr>
        <w:t>- huśtawka mama</w:t>
      </w:r>
      <w:r w:rsidR="00E70BA6">
        <w:rPr>
          <w:rFonts w:cs="Arial"/>
        </w:rPr>
        <w:t>-</w:t>
      </w:r>
      <w:r>
        <w:rPr>
          <w:rFonts w:cs="Arial"/>
        </w:rPr>
        <w:t>dziecko</w:t>
      </w:r>
      <w:r w:rsidR="00562DC3">
        <w:rPr>
          <w:rFonts w:cs="Arial"/>
        </w:rPr>
        <w:t xml:space="preserve"> (składająca się z huśtawek dla: małego dziecka i opiekuna)</w:t>
      </w:r>
      <w:r>
        <w:rPr>
          <w:rFonts w:cs="Arial"/>
        </w:rPr>
        <w:t xml:space="preserve"> o min. wymiarach 180 x 230 x 240 (cm) (szer. x dł. x wys.)</w:t>
      </w:r>
      <w:r w:rsidR="00347771">
        <w:rPr>
          <w:rFonts w:cs="Arial"/>
        </w:rPr>
        <w:t xml:space="preserve">, </w:t>
      </w:r>
      <w:r w:rsidR="00347771" w:rsidRPr="00347771">
        <w:rPr>
          <w:rFonts w:cs="Arial"/>
        </w:rPr>
        <w:t>- konstrukcja stal ocynkowana</w:t>
      </w:r>
      <w:r w:rsidR="00C337AA">
        <w:rPr>
          <w:rFonts w:cs="Arial"/>
        </w:rPr>
        <w:t>,</w:t>
      </w:r>
      <w:r w:rsidR="00347771" w:rsidRPr="00347771">
        <w:rPr>
          <w:rFonts w:cs="Arial"/>
        </w:rPr>
        <w:t xml:space="preserve"> malowana proszkowo</w:t>
      </w:r>
      <w:r w:rsidR="00347771">
        <w:rPr>
          <w:rFonts w:cs="Arial"/>
        </w:rPr>
        <w:t xml:space="preserve"> ze słupkami zakończonymi nakładkami</w:t>
      </w:r>
      <w:r w:rsidR="00E70BA6">
        <w:rPr>
          <w:rFonts w:cs="Arial"/>
        </w:rPr>
        <w:t>/zaślepkami</w:t>
      </w:r>
      <w:r w:rsidR="00347771">
        <w:rPr>
          <w:rFonts w:cs="Arial"/>
        </w:rPr>
        <w:t xml:space="preserve"> z miękkiego tworzywa np. EPDM, </w:t>
      </w:r>
      <w:r w:rsidR="00562DC3">
        <w:rPr>
          <w:rFonts w:cs="Arial"/>
        </w:rPr>
        <w:t xml:space="preserve">- </w:t>
      </w:r>
      <w:r w:rsidR="00347771">
        <w:rPr>
          <w:rFonts w:cs="Arial"/>
        </w:rPr>
        <w:t>siedziska</w:t>
      </w:r>
      <w:r w:rsidR="00347771" w:rsidRPr="00347771">
        <w:rPr>
          <w:rFonts w:cs="Arial"/>
        </w:rPr>
        <w:t xml:space="preserve"> o konstrukcji</w:t>
      </w:r>
      <w:r w:rsidR="00347771">
        <w:rPr>
          <w:rFonts w:cs="Arial"/>
        </w:rPr>
        <w:t xml:space="preserve"> </w:t>
      </w:r>
      <w:r w:rsidR="003308F4">
        <w:rPr>
          <w:rFonts w:cs="Arial"/>
        </w:rPr>
        <w:t>metalowej (</w:t>
      </w:r>
      <w:r w:rsidR="00347771" w:rsidRPr="00347771">
        <w:rPr>
          <w:rFonts w:cs="Arial"/>
        </w:rPr>
        <w:t>alumini</w:t>
      </w:r>
      <w:r w:rsidR="003308F4">
        <w:rPr>
          <w:rFonts w:cs="Arial"/>
        </w:rPr>
        <w:t xml:space="preserve">um, </w:t>
      </w:r>
      <w:proofErr w:type="spellStart"/>
      <w:r w:rsidR="003308F4">
        <w:rPr>
          <w:rFonts w:cs="Arial"/>
        </w:rPr>
        <w:t>stalnierdzewna</w:t>
      </w:r>
      <w:proofErr w:type="spellEnd"/>
      <w:r w:rsidR="003308F4">
        <w:rPr>
          <w:rFonts w:cs="Arial"/>
        </w:rPr>
        <w:t>)</w:t>
      </w:r>
      <w:r w:rsidR="00347771" w:rsidRPr="00347771">
        <w:rPr>
          <w:rFonts w:cs="Arial"/>
        </w:rPr>
        <w:t>, pokryte</w:t>
      </w:r>
      <w:r w:rsidR="00347771">
        <w:rPr>
          <w:rFonts w:cs="Arial"/>
        </w:rPr>
        <w:t xml:space="preserve"> </w:t>
      </w:r>
      <w:r w:rsidR="00347771" w:rsidRPr="00347771">
        <w:rPr>
          <w:rFonts w:cs="Arial"/>
        </w:rPr>
        <w:t>miękką gumą EPDM</w:t>
      </w:r>
      <w:r w:rsidR="00347771">
        <w:rPr>
          <w:rFonts w:cs="Arial"/>
        </w:rPr>
        <w:t xml:space="preserve"> lub podobną </w:t>
      </w:r>
      <w:proofErr w:type="spellStart"/>
      <w:r w:rsidR="00347771">
        <w:rPr>
          <w:rFonts w:cs="Arial"/>
        </w:rPr>
        <w:t>miekką</w:t>
      </w:r>
      <w:proofErr w:type="spellEnd"/>
      <w:r w:rsidR="00347771">
        <w:rPr>
          <w:rFonts w:cs="Arial"/>
        </w:rPr>
        <w:t xml:space="preserve"> nawierzchnią; </w:t>
      </w:r>
      <w:r w:rsidR="00347771" w:rsidRPr="00347771">
        <w:rPr>
          <w:rFonts w:cs="Arial"/>
        </w:rPr>
        <w:t>bezpieczne siedzisko</w:t>
      </w:r>
      <w:r w:rsidR="00347771">
        <w:rPr>
          <w:rFonts w:cs="Arial"/>
        </w:rPr>
        <w:t xml:space="preserve"> dla maluszka</w:t>
      </w:r>
      <w:r w:rsidR="00562DC3">
        <w:rPr>
          <w:rFonts w:cs="Arial"/>
        </w:rPr>
        <w:t xml:space="preserve"> z zabezpieczeniem przed wypadnięciem dziecka i pozwalające utrzymać prawidłową pozycję ciała,</w:t>
      </w:r>
      <w:r w:rsidR="00347771" w:rsidRPr="00347771">
        <w:rPr>
          <w:rFonts w:cs="Arial"/>
        </w:rPr>
        <w:t xml:space="preserve"> pokryte</w:t>
      </w:r>
      <w:r w:rsidR="00347771">
        <w:rPr>
          <w:rFonts w:cs="Arial"/>
        </w:rPr>
        <w:t xml:space="preserve"> </w:t>
      </w:r>
      <w:r w:rsidR="00347771" w:rsidRPr="00347771">
        <w:rPr>
          <w:rFonts w:cs="Arial"/>
        </w:rPr>
        <w:t>miękkim poliuretanem</w:t>
      </w:r>
      <w:r w:rsidR="00347771">
        <w:rPr>
          <w:rFonts w:cs="Arial"/>
        </w:rPr>
        <w:t xml:space="preserve"> lub podobną miękką nawierzchnią</w:t>
      </w:r>
      <w:r w:rsidR="00E70BA6">
        <w:rPr>
          <w:rFonts w:cs="Arial"/>
        </w:rPr>
        <w:t xml:space="preserve">, </w:t>
      </w:r>
      <w:proofErr w:type="spellStart"/>
      <w:r w:rsidR="00E70BA6">
        <w:rPr>
          <w:rFonts w:cs="Arial"/>
        </w:rPr>
        <w:t>zawiesia</w:t>
      </w:r>
      <w:proofErr w:type="spellEnd"/>
      <w:r w:rsidR="00E70BA6">
        <w:rPr>
          <w:rFonts w:cs="Arial"/>
        </w:rPr>
        <w:t xml:space="preserve"> wykonane z łańcucha ze stali nierdzewnej</w:t>
      </w:r>
      <w:r w:rsidR="003308F4">
        <w:rPr>
          <w:rFonts w:cs="Arial"/>
        </w:rPr>
        <w:t>,</w:t>
      </w:r>
      <w:r w:rsidR="00E70BA6">
        <w:rPr>
          <w:rFonts w:cs="Arial"/>
        </w:rPr>
        <w:t xml:space="preserve"> zaczepione pod ułożyskowane zamocowania gwarantujące cichą pracę oraz umożliwiające ruch obrotowy (co powinno zapobiegać skręcaniu </w:t>
      </w:r>
      <w:r w:rsidR="00562DC3">
        <w:rPr>
          <w:rFonts w:cs="Arial"/>
        </w:rPr>
        <w:t xml:space="preserve">się </w:t>
      </w:r>
      <w:proofErr w:type="spellStart"/>
      <w:r w:rsidR="00E70BA6">
        <w:rPr>
          <w:rFonts w:cs="Arial"/>
        </w:rPr>
        <w:t>zawiesia</w:t>
      </w:r>
      <w:proofErr w:type="spellEnd"/>
      <w:r w:rsidR="00E70BA6">
        <w:rPr>
          <w:rFonts w:cs="Arial"/>
        </w:rPr>
        <w:t xml:space="preserve">) </w:t>
      </w:r>
      <w:r w:rsidR="006A4456">
        <w:rPr>
          <w:rFonts w:cs="Arial"/>
        </w:rPr>
        <w:t>– 1 szt.</w:t>
      </w:r>
    </w:p>
    <w:p w14:paraId="3C55F86F" w14:textId="51BB1C49" w:rsidR="00E26959" w:rsidRDefault="00E26959" w:rsidP="00F70616">
      <w:pPr>
        <w:jc w:val="both"/>
        <w:rPr>
          <w:rFonts w:cs="Arial"/>
        </w:rPr>
      </w:pPr>
      <w:r>
        <w:rPr>
          <w:rFonts w:cs="Arial"/>
        </w:rPr>
        <w:t>- s</w:t>
      </w:r>
      <w:r w:rsidRPr="009621BD">
        <w:rPr>
          <w:rFonts w:cs="Arial"/>
        </w:rPr>
        <w:t>tół pingpongowy stały</w:t>
      </w:r>
      <w:r>
        <w:rPr>
          <w:rFonts w:cs="Arial"/>
        </w:rPr>
        <w:t xml:space="preserve"> z „siatką”</w:t>
      </w:r>
      <w:r w:rsidRPr="009621BD">
        <w:rPr>
          <w:rFonts w:cs="Arial"/>
        </w:rPr>
        <w:t xml:space="preserve"> - do trwałego zamocowania w gruncie, wykonany z wysokogatunkowego betonu z kruszywem ozdobnym, szlifowany i lakierowany</w:t>
      </w:r>
      <w:r>
        <w:rPr>
          <w:rFonts w:cs="Arial"/>
        </w:rPr>
        <w:t>;</w:t>
      </w:r>
      <w:r w:rsidRPr="009621BD">
        <w:rPr>
          <w:rFonts w:cs="Arial"/>
        </w:rPr>
        <w:t xml:space="preserve"> </w:t>
      </w:r>
      <w:r>
        <w:rPr>
          <w:rFonts w:cs="Arial"/>
        </w:rPr>
        <w:t>k</w:t>
      </w:r>
      <w:r w:rsidRPr="009621BD">
        <w:rPr>
          <w:rFonts w:cs="Arial"/>
        </w:rPr>
        <w:t>rawędzie blatu zabezpieczone listwą aluminiową, zapobiegającą obiciom</w:t>
      </w:r>
      <w:r>
        <w:rPr>
          <w:rFonts w:cs="Arial"/>
        </w:rPr>
        <w:t>;</w:t>
      </w:r>
      <w:r w:rsidRPr="009621BD">
        <w:rPr>
          <w:rFonts w:cs="Arial"/>
        </w:rPr>
        <w:t xml:space="preserve"> </w:t>
      </w:r>
      <w:r>
        <w:rPr>
          <w:rFonts w:cs="Arial"/>
        </w:rPr>
        <w:t>s</w:t>
      </w:r>
      <w:r w:rsidRPr="009621BD">
        <w:rPr>
          <w:rFonts w:cs="Arial"/>
        </w:rPr>
        <w:t xml:space="preserve">iatka (w komplecie) do gry w tenisa stołowego wykonana z blachy stalowej o </w:t>
      </w:r>
      <w:r>
        <w:rPr>
          <w:rFonts w:cs="Arial"/>
        </w:rPr>
        <w:t xml:space="preserve">min. </w:t>
      </w:r>
      <w:r w:rsidRPr="009621BD">
        <w:rPr>
          <w:rFonts w:cs="Arial"/>
        </w:rPr>
        <w:t>g</w:t>
      </w:r>
      <w:r>
        <w:rPr>
          <w:rFonts w:cs="Arial"/>
        </w:rPr>
        <w:t>r. 5 mm</w:t>
      </w:r>
      <w:r w:rsidR="00200D91">
        <w:rPr>
          <w:rFonts w:cs="Arial"/>
        </w:rPr>
        <w:t xml:space="preserve"> – 2 szt.</w:t>
      </w:r>
    </w:p>
    <w:p w14:paraId="69DC48A4" w14:textId="1B231CC3" w:rsidR="006D483F" w:rsidRDefault="000850C4" w:rsidP="00F70616">
      <w:pPr>
        <w:jc w:val="both"/>
        <w:rPr>
          <w:rFonts w:cs="Arial"/>
        </w:rPr>
      </w:pPr>
      <w:r>
        <w:rPr>
          <w:rFonts w:cs="Arial"/>
        </w:rPr>
        <w:t>-</w:t>
      </w:r>
      <w:r w:rsidR="00CB6AF5">
        <w:rPr>
          <w:rFonts w:cs="Arial"/>
        </w:rPr>
        <w:t xml:space="preserve"> </w:t>
      </w:r>
      <w:r w:rsidR="00EE5D71">
        <w:rPr>
          <w:rFonts w:cs="Arial"/>
        </w:rPr>
        <w:t>b</w:t>
      </w:r>
      <w:r w:rsidR="00EE5D71" w:rsidRPr="00EE5D71">
        <w:rPr>
          <w:rFonts w:cs="Arial"/>
        </w:rPr>
        <w:t xml:space="preserve">ramka piłkarska </w:t>
      </w:r>
      <w:r w:rsidR="00200D91">
        <w:rPr>
          <w:rFonts w:cs="Arial"/>
        </w:rPr>
        <w:t xml:space="preserve">o  wym. </w:t>
      </w:r>
      <w:r w:rsidR="00EE5D71" w:rsidRPr="00EE5D71">
        <w:rPr>
          <w:rFonts w:cs="Arial"/>
        </w:rPr>
        <w:t xml:space="preserve">300x200 cm </w:t>
      </w:r>
      <w:r w:rsidR="00200D91" w:rsidRPr="00EE5D71">
        <w:rPr>
          <w:rFonts w:cs="Arial"/>
        </w:rPr>
        <w:t xml:space="preserve">z siatką </w:t>
      </w:r>
      <w:r w:rsidR="00200D91">
        <w:rPr>
          <w:rFonts w:cs="Arial"/>
        </w:rPr>
        <w:t>–</w:t>
      </w:r>
      <w:r w:rsidR="00EE5D71" w:rsidRPr="00EE5D71">
        <w:rPr>
          <w:rFonts w:cs="Arial"/>
        </w:rPr>
        <w:t xml:space="preserve"> </w:t>
      </w:r>
      <w:r w:rsidR="00200D91">
        <w:rPr>
          <w:rFonts w:cs="Arial"/>
        </w:rPr>
        <w:t xml:space="preserve">malowanie </w:t>
      </w:r>
      <w:r w:rsidR="00EE5D71" w:rsidRPr="00EE5D71">
        <w:rPr>
          <w:rFonts w:cs="Arial"/>
        </w:rPr>
        <w:t>biało-czerwona</w:t>
      </w:r>
      <w:r w:rsidR="00200D91">
        <w:rPr>
          <w:rFonts w:cs="Arial"/>
        </w:rPr>
        <w:t xml:space="preserve"> lub w innym kolorze</w:t>
      </w:r>
      <w:r w:rsidR="00EE5D71">
        <w:rPr>
          <w:rFonts w:cs="Arial"/>
        </w:rPr>
        <w:t xml:space="preserve"> </w:t>
      </w:r>
      <w:r w:rsidR="00A51571">
        <w:rPr>
          <w:rFonts w:cs="Arial"/>
        </w:rPr>
        <w:t>–</w:t>
      </w:r>
      <w:r w:rsidR="00EE5D71">
        <w:rPr>
          <w:rFonts w:cs="Arial"/>
        </w:rPr>
        <w:t xml:space="preserve"> </w:t>
      </w:r>
      <w:r w:rsidR="00EE5D71" w:rsidRPr="00EE5D71">
        <w:rPr>
          <w:rFonts w:cs="Arial"/>
        </w:rPr>
        <w:t>konstrukcja</w:t>
      </w:r>
      <w:r w:rsidR="00A51571">
        <w:rPr>
          <w:rFonts w:cs="Arial"/>
        </w:rPr>
        <w:t>:</w:t>
      </w:r>
      <w:r w:rsidR="00EE5D71" w:rsidRPr="00EE5D71">
        <w:rPr>
          <w:rFonts w:cs="Arial"/>
        </w:rPr>
        <w:t xml:space="preserve"> stal</w:t>
      </w:r>
      <w:r w:rsidR="001B5C42">
        <w:rPr>
          <w:rFonts w:cs="Arial"/>
        </w:rPr>
        <w:t>, profil</w:t>
      </w:r>
      <w:r w:rsidR="0074296F">
        <w:rPr>
          <w:rFonts w:cs="Arial"/>
        </w:rPr>
        <w:t xml:space="preserve"> o przekroju owalnym</w:t>
      </w:r>
      <w:r w:rsidR="00A51571">
        <w:rPr>
          <w:rFonts w:cs="Arial"/>
        </w:rPr>
        <w:t>; zabezpieczenie przed korozją:</w:t>
      </w:r>
      <w:r w:rsidR="00EE5D71" w:rsidRPr="00EE5D71">
        <w:rPr>
          <w:rFonts w:cs="Arial"/>
        </w:rPr>
        <w:t xml:space="preserve"> ocynkowana malowana proszkowo</w:t>
      </w:r>
      <w:r w:rsidR="00EE5D71">
        <w:rPr>
          <w:rFonts w:cs="Arial"/>
        </w:rPr>
        <w:t>; s</w:t>
      </w:r>
      <w:r w:rsidR="00EE5D71" w:rsidRPr="00EE5D71">
        <w:rPr>
          <w:rFonts w:cs="Arial"/>
        </w:rPr>
        <w:t>iatk</w:t>
      </w:r>
      <w:r w:rsidR="00EE5D71">
        <w:rPr>
          <w:rFonts w:cs="Arial"/>
        </w:rPr>
        <w:t>a</w:t>
      </w:r>
      <w:r w:rsidR="00EE5D71" w:rsidRPr="00EE5D71">
        <w:rPr>
          <w:rFonts w:cs="Arial"/>
        </w:rPr>
        <w:t xml:space="preserve"> do bramek piłkarskich </w:t>
      </w:r>
      <w:r w:rsidR="00EE5D71">
        <w:rPr>
          <w:rFonts w:cs="Arial"/>
        </w:rPr>
        <w:t>winn</w:t>
      </w:r>
      <w:r w:rsidR="00A51571">
        <w:rPr>
          <w:rFonts w:cs="Arial"/>
        </w:rPr>
        <w:t>a</w:t>
      </w:r>
      <w:r w:rsidR="00EE5D71">
        <w:rPr>
          <w:rFonts w:cs="Arial"/>
        </w:rPr>
        <w:t xml:space="preserve"> być wykonan</w:t>
      </w:r>
      <w:r w:rsidR="00A51571">
        <w:rPr>
          <w:rFonts w:cs="Arial"/>
        </w:rPr>
        <w:t>a</w:t>
      </w:r>
      <w:r w:rsidR="00EE5D71" w:rsidRPr="00EE5D71">
        <w:rPr>
          <w:rFonts w:cs="Arial"/>
        </w:rPr>
        <w:t xml:space="preserve"> z poliestru, polipropylenu lub polietylenu</w:t>
      </w:r>
      <w:r w:rsidR="00EE5D71">
        <w:rPr>
          <w:rFonts w:cs="Arial"/>
        </w:rPr>
        <w:t xml:space="preserve"> (do zastosowania zewnętrznego, odporne na działanie war. atmosferycznych) – 2 </w:t>
      </w:r>
      <w:proofErr w:type="spellStart"/>
      <w:r w:rsidR="00EE5D71">
        <w:rPr>
          <w:rFonts w:cs="Arial"/>
        </w:rPr>
        <w:t>kpl</w:t>
      </w:r>
      <w:proofErr w:type="spellEnd"/>
      <w:r w:rsidR="00EE5D71">
        <w:rPr>
          <w:rFonts w:cs="Arial"/>
        </w:rPr>
        <w:t>.</w:t>
      </w:r>
    </w:p>
    <w:p w14:paraId="772CF869" w14:textId="29543972" w:rsidR="00A51571" w:rsidRDefault="00A51571" w:rsidP="00A51571">
      <w:pPr>
        <w:jc w:val="both"/>
        <w:rPr>
          <w:rFonts w:cs="Arial"/>
        </w:rPr>
      </w:pPr>
      <w:r>
        <w:rPr>
          <w:rFonts w:cs="Arial"/>
        </w:rPr>
        <w:t xml:space="preserve">- </w:t>
      </w:r>
      <w:proofErr w:type="spellStart"/>
      <w:r>
        <w:rPr>
          <w:rFonts w:cs="Arial"/>
        </w:rPr>
        <w:t>piłkochwyty</w:t>
      </w:r>
      <w:proofErr w:type="spellEnd"/>
      <w:r>
        <w:rPr>
          <w:rFonts w:cs="Arial"/>
        </w:rPr>
        <w:t xml:space="preserve"> wys. 4 m</w:t>
      </w:r>
      <w:r w:rsidR="003235BD">
        <w:rPr>
          <w:rFonts w:cs="Arial"/>
        </w:rPr>
        <w:t>;</w:t>
      </w:r>
      <w:r>
        <w:rPr>
          <w:rFonts w:cs="Arial"/>
        </w:rPr>
        <w:t xml:space="preserve"> </w:t>
      </w:r>
      <w:r w:rsidR="006F31E3">
        <w:rPr>
          <w:rFonts w:cs="Arial"/>
        </w:rPr>
        <w:t xml:space="preserve">słupy: </w:t>
      </w:r>
      <w:r w:rsidR="006F31E3" w:rsidRPr="0074296F">
        <w:rPr>
          <w:rFonts w:cs="Arial"/>
        </w:rPr>
        <w:t xml:space="preserve">stalowe 80x80x2 ocynkowane </w:t>
      </w:r>
      <w:r w:rsidR="006F31E3">
        <w:rPr>
          <w:rFonts w:cs="Arial"/>
        </w:rPr>
        <w:t>i</w:t>
      </w:r>
      <w:r w:rsidR="006F31E3" w:rsidRPr="0074296F">
        <w:rPr>
          <w:rFonts w:cs="Arial"/>
        </w:rPr>
        <w:t xml:space="preserve"> </w:t>
      </w:r>
      <w:r w:rsidR="006F31E3">
        <w:rPr>
          <w:rFonts w:cs="Arial"/>
        </w:rPr>
        <w:t xml:space="preserve">malowane proszkowo; </w:t>
      </w:r>
      <w:r w:rsidR="006F31E3" w:rsidRPr="0074296F">
        <w:rPr>
          <w:rFonts w:cs="Arial"/>
        </w:rPr>
        <w:t>odkos słupa skrajnego ocynkowany</w:t>
      </w:r>
      <w:r w:rsidR="006F31E3">
        <w:rPr>
          <w:rFonts w:cs="Arial"/>
        </w:rPr>
        <w:t xml:space="preserve">, </w:t>
      </w:r>
      <w:r w:rsidR="006F31E3" w:rsidRPr="0074296F">
        <w:rPr>
          <w:rFonts w:cs="Arial"/>
        </w:rPr>
        <w:t>lakierowanie proszkowe</w:t>
      </w:r>
      <w:r w:rsidR="006F31E3">
        <w:rPr>
          <w:rFonts w:cs="Arial"/>
        </w:rPr>
        <w:t xml:space="preserve">; </w:t>
      </w:r>
      <w:r w:rsidRPr="00A51571">
        <w:rPr>
          <w:rFonts w:cs="Arial"/>
        </w:rPr>
        <w:t>siatk</w:t>
      </w:r>
      <w:r w:rsidR="006F31E3">
        <w:rPr>
          <w:rFonts w:cs="Arial"/>
        </w:rPr>
        <w:t>a</w:t>
      </w:r>
      <w:r>
        <w:rPr>
          <w:rFonts w:cs="Arial"/>
        </w:rPr>
        <w:t>: w</w:t>
      </w:r>
      <w:r w:rsidRPr="00A51571">
        <w:rPr>
          <w:rFonts w:cs="Arial"/>
        </w:rPr>
        <w:t>ielkość oczka:</w:t>
      </w:r>
      <w:r w:rsidR="003235BD">
        <w:rPr>
          <w:rFonts w:cs="Arial"/>
        </w:rPr>
        <w:t xml:space="preserve"> </w:t>
      </w:r>
      <w:r w:rsidRPr="00A51571">
        <w:rPr>
          <w:rFonts w:cs="Arial"/>
        </w:rPr>
        <w:t>8 x 8 cm</w:t>
      </w:r>
      <w:r>
        <w:rPr>
          <w:rFonts w:cs="Arial"/>
        </w:rPr>
        <w:t xml:space="preserve"> kwadratowe, g</w:t>
      </w:r>
      <w:r w:rsidRPr="00A51571">
        <w:rPr>
          <w:rFonts w:cs="Arial"/>
        </w:rPr>
        <w:t>rubość siatki:</w:t>
      </w:r>
      <w:r>
        <w:rPr>
          <w:rFonts w:cs="Arial"/>
        </w:rPr>
        <w:t xml:space="preserve"> </w:t>
      </w:r>
      <w:r w:rsidR="006F31E3">
        <w:rPr>
          <w:rFonts w:cs="Arial"/>
        </w:rPr>
        <w:t>min. 4,</w:t>
      </w:r>
      <w:r w:rsidRPr="00A51571">
        <w:rPr>
          <w:rFonts w:cs="Arial"/>
        </w:rPr>
        <w:t>5</w:t>
      </w:r>
      <w:r>
        <w:rPr>
          <w:rFonts w:cs="Arial"/>
        </w:rPr>
        <w:t xml:space="preserve"> </w:t>
      </w:r>
      <w:r w:rsidRPr="00A51571">
        <w:rPr>
          <w:rFonts w:cs="Arial"/>
        </w:rPr>
        <w:t>mm</w:t>
      </w:r>
      <w:r>
        <w:rPr>
          <w:rFonts w:cs="Arial"/>
        </w:rPr>
        <w:t>, t</w:t>
      </w:r>
      <w:r w:rsidRPr="00A51571">
        <w:rPr>
          <w:rFonts w:cs="Arial"/>
        </w:rPr>
        <w:t>yp:</w:t>
      </w:r>
      <w:r>
        <w:rPr>
          <w:rFonts w:cs="Arial"/>
        </w:rPr>
        <w:t xml:space="preserve"> s</w:t>
      </w:r>
      <w:r w:rsidRPr="00A51571">
        <w:rPr>
          <w:rFonts w:cs="Arial"/>
        </w:rPr>
        <w:t xml:space="preserve">znurkowa, </w:t>
      </w:r>
      <w:r>
        <w:rPr>
          <w:rFonts w:cs="Arial"/>
        </w:rPr>
        <w:t>b</w:t>
      </w:r>
      <w:r w:rsidRPr="00A51571">
        <w:rPr>
          <w:rFonts w:cs="Arial"/>
        </w:rPr>
        <w:t>ezwęzłowa</w:t>
      </w:r>
      <w:r>
        <w:rPr>
          <w:rFonts w:cs="Arial"/>
        </w:rPr>
        <w:t xml:space="preserve"> z p</w:t>
      </w:r>
      <w:r w:rsidRPr="00A51571">
        <w:rPr>
          <w:rFonts w:cs="Arial"/>
        </w:rPr>
        <w:t>olipropylen</w:t>
      </w:r>
      <w:r>
        <w:rPr>
          <w:rFonts w:cs="Arial"/>
        </w:rPr>
        <w:t>u</w:t>
      </w:r>
      <w:r w:rsidR="002B15BD">
        <w:rPr>
          <w:rFonts w:cs="Arial"/>
        </w:rPr>
        <w:t>, oczko 8 x 8 cm</w:t>
      </w:r>
      <w:r w:rsidR="003235BD">
        <w:rPr>
          <w:rFonts w:cs="Arial"/>
        </w:rPr>
        <w:t xml:space="preserve">; </w:t>
      </w:r>
      <w:r w:rsidR="006F31E3">
        <w:rPr>
          <w:rFonts w:cs="Arial"/>
        </w:rPr>
        <w:t xml:space="preserve">linka stalowa </w:t>
      </w:r>
      <w:r w:rsidR="00C556E3">
        <w:rPr>
          <w:rFonts w:cs="Arial"/>
        </w:rPr>
        <w:t>–</w:t>
      </w:r>
      <w:r w:rsidR="006F31E3">
        <w:rPr>
          <w:rFonts w:cs="Arial"/>
        </w:rPr>
        <w:t xml:space="preserve"> </w:t>
      </w:r>
      <w:proofErr w:type="spellStart"/>
      <w:r w:rsidR="00C556E3">
        <w:rPr>
          <w:rFonts w:cs="Arial"/>
        </w:rPr>
        <w:t>dłukość</w:t>
      </w:r>
      <w:proofErr w:type="spellEnd"/>
      <w:r w:rsidR="00C556E3">
        <w:rPr>
          <w:rFonts w:cs="Arial"/>
        </w:rPr>
        <w:t xml:space="preserve"> </w:t>
      </w:r>
      <w:proofErr w:type="spellStart"/>
      <w:r w:rsidR="004A59B3">
        <w:rPr>
          <w:rFonts w:cs="Arial"/>
        </w:rPr>
        <w:t>piłkochwytu</w:t>
      </w:r>
      <w:proofErr w:type="spellEnd"/>
      <w:r w:rsidR="004A59B3">
        <w:rPr>
          <w:rFonts w:cs="Arial"/>
        </w:rPr>
        <w:t xml:space="preserve"> </w:t>
      </w:r>
      <w:r w:rsidR="008509E4">
        <w:rPr>
          <w:rFonts w:cs="Arial"/>
        </w:rPr>
        <w:t xml:space="preserve">min. </w:t>
      </w:r>
      <w:r w:rsidR="00C556E3">
        <w:rPr>
          <w:rFonts w:cs="Arial"/>
        </w:rPr>
        <w:t xml:space="preserve">20 </w:t>
      </w:r>
      <w:proofErr w:type="spellStart"/>
      <w:r w:rsidR="00C556E3">
        <w:rPr>
          <w:rFonts w:cs="Arial"/>
        </w:rPr>
        <w:t>mb</w:t>
      </w:r>
      <w:proofErr w:type="spellEnd"/>
    </w:p>
    <w:p w14:paraId="788B0152" w14:textId="2434A177" w:rsidR="00B1724B" w:rsidRPr="00785A53" w:rsidRDefault="002E2205" w:rsidP="00F70616">
      <w:pPr>
        <w:jc w:val="both"/>
        <w:rPr>
          <w:rFonts w:cs="Arial"/>
        </w:rPr>
      </w:pPr>
      <w:r>
        <w:rPr>
          <w:rFonts w:cs="Arial"/>
        </w:rPr>
        <w:t>(</w:t>
      </w:r>
      <w:r w:rsidR="00622A23">
        <w:rPr>
          <w:rFonts w:cs="Arial"/>
        </w:rPr>
        <w:t xml:space="preserve">przykładowe </w:t>
      </w:r>
      <w:r w:rsidR="00CF1D21">
        <w:rPr>
          <w:rFonts w:cs="Arial"/>
        </w:rPr>
        <w:t xml:space="preserve">urządzenia </w:t>
      </w:r>
      <w:r>
        <w:rPr>
          <w:rFonts w:cs="Arial"/>
        </w:rPr>
        <w:t>na zamieszczonych grafikach</w:t>
      </w:r>
      <w:r w:rsidR="00CF1D21">
        <w:rPr>
          <w:rFonts w:cs="Arial"/>
        </w:rPr>
        <w:t xml:space="preserve"> na końcu opisu</w:t>
      </w:r>
      <w:r>
        <w:rPr>
          <w:rFonts w:cs="Arial"/>
        </w:rPr>
        <w:t>).</w:t>
      </w:r>
    </w:p>
    <w:p w14:paraId="6CD52932" w14:textId="53E79F00" w:rsidR="00831538" w:rsidRPr="00D55D28" w:rsidRDefault="00EF5402" w:rsidP="00DB1E72">
      <w:pPr>
        <w:pStyle w:val="Akapitzlist"/>
        <w:numPr>
          <w:ilvl w:val="2"/>
          <w:numId w:val="2"/>
        </w:numPr>
        <w:spacing w:after="0"/>
        <w:ind w:left="0" w:firstLine="57"/>
        <w:contextualSpacing w:val="0"/>
        <w:rPr>
          <w:rFonts w:cs="Arial"/>
          <w:b/>
        </w:rPr>
      </w:pPr>
      <w:r>
        <w:rPr>
          <w:rFonts w:cs="Arial"/>
          <w:b/>
        </w:rPr>
        <w:t>Nawierzchnia bezpieczna</w:t>
      </w:r>
    </w:p>
    <w:p w14:paraId="0E089378" w14:textId="21E146AB" w:rsidR="00EF5402" w:rsidRPr="00EF5402" w:rsidRDefault="00EF5402" w:rsidP="00FF67E9">
      <w:pPr>
        <w:spacing w:after="0"/>
        <w:ind w:firstLine="709"/>
        <w:jc w:val="both"/>
        <w:rPr>
          <w:rFonts w:cs="Arial"/>
        </w:rPr>
      </w:pPr>
      <w:r>
        <w:rPr>
          <w:rFonts w:cs="Arial"/>
        </w:rPr>
        <w:t>P</w:t>
      </w:r>
      <w:r w:rsidRPr="00EF5402">
        <w:rPr>
          <w:rFonts w:cs="Arial"/>
        </w:rPr>
        <w:t xml:space="preserve">lac zabaw </w:t>
      </w:r>
      <w:r>
        <w:rPr>
          <w:rFonts w:cs="Arial"/>
        </w:rPr>
        <w:t>należy wyposażyć w</w:t>
      </w:r>
      <w:r w:rsidRPr="00EF5402">
        <w:rPr>
          <w:rFonts w:cs="Arial"/>
        </w:rPr>
        <w:t xml:space="preserve"> nawierzchnię </w:t>
      </w:r>
      <w:r w:rsidR="00FF67E9">
        <w:rPr>
          <w:rFonts w:cs="Arial"/>
        </w:rPr>
        <w:t xml:space="preserve">bezpieczną </w:t>
      </w:r>
      <w:r w:rsidR="006A0168">
        <w:rPr>
          <w:rFonts w:cs="Arial"/>
        </w:rPr>
        <w:t>piaskowo-żwirkową o uziarnieniu 2-8 mm</w:t>
      </w:r>
      <w:r w:rsidRPr="00EF5402">
        <w:rPr>
          <w:rFonts w:cs="Arial"/>
        </w:rPr>
        <w:t xml:space="preserve"> </w:t>
      </w:r>
      <w:r>
        <w:rPr>
          <w:rFonts w:cs="Arial"/>
        </w:rPr>
        <w:t>p</w:t>
      </w:r>
      <w:r w:rsidRPr="00EF5402">
        <w:rPr>
          <w:rFonts w:cs="Arial"/>
        </w:rPr>
        <w:t>od planowanymi urządzeniami</w:t>
      </w:r>
      <w:r>
        <w:rPr>
          <w:rFonts w:cs="Arial"/>
        </w:rPr>
        <w:t xml:space="preserve"> wraz ze strefą bezpieczeństwa</w:t>
      </w:r>
      <w:r w:rsidR="00FF67E9">
        <w:rPr>
          <w:rFonts w:cs="Arial"/>
        </w:rPr>
        <w:t xml:space="preserve">, która </w:t>
      </w:r>
      <w:r w:rsidR="00FF67E9" w:rsidRPr="00FF67E9">
        <w:rPr>
          <w:rFonts w:cs="Arial"/>
        </w:rPr>
        <w:t>zabezpiecza dziecko minimalizując skutki jego niespodziewanego upadku</w:t>
      </w:r>
      <w:r>
        <w:rPr>
          <w:rFonts w:cs="Arial"/>
        </w:rPr>
        <w:t>.</w:t>
      </w:r>
    </w:p>
    <w:p w14:paraId="241D9F28" w14:textId="5A60BFDF" w:rsidR="00EF5402" w:rsidRPr="00830BED" w:rsidRDefault="00EF5402" w:rsidP="00830BED">
      <w:pPr>
        <w:pStyle w:val="Akapitzlist"/>
        <w:spacing w:after="0"/>
        <w:ind w:left="0" w:firstLine="284"/>
        <w:jc w:val="both"/>
        <w:rPr>
          <w:rFonts w:cs="Arial"/>
        </w:rPr>
      </w:pPr>
    </w:p>
    <w:p w14:paraId="08FDA456" w14:textId="017C0FD0" w:rsidR="00446070" w:rsidRPr="00446070" w:rsidRDefault="00446070" w:rsidP="00446070">
      <w:pPr>
        <w:spacing w:after="0"/>
        <w:jc w:val="both"/>
        <w:rPr>
          <w:rFonts w:cs="Arial"/>
        </w:rPr>
      </w:pPr>
    </w:p>
    <w:p w14:paraId="63817A4F" w14:textId="77777777" w:rsidR="004E0F57" w:rsidRPr="00D55D28" w:rsidRDefault="00700E68" w:rsidP="00EF0846">
      <w:pPr>
        <w:pStyle w:val="Akapitzlist"/>
        <w:numPr>
          <w:ilvl w:val="0"/>
          <w:numId w:val="2"/>
        </w:numPr>
        <w:spacing w:before="120"/>
        <w:ind w:left="0" w:firstLine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Uwarunkowania wykonania przedmiotu zamówienia.</w:t>
      </w:r>
    </w:p>
    <w:p w14:paraId="793E26BA" w14:textId="77777777" w:rsidR="00700E68" w:rsidRPr="00D55D28" w:rsidRDefault="00700E68" w:rsidP="00EF0846">
      <w:pPr>
        <w:spacing w:after="0"/>
        <w:jc w:val="both"/>
        <w:rPr>
          <w:rFonts w:cs="Arial"/>
        </w:rPr>
      </w:pPr>
      <w:r w:rsidRPr="00D55D28">
        <w:rPr>
          <w:rFonts w:cs="Arial"/>
        </w:rPr>
        <w:t>Wykonawca podejmujący się wykonania przedmiotu zamówienia zobowiązany jest do:</w:t>
      </w:r>
    </w:p>
    <w:p w14:paraId="7534367D" w14:textId="5296A165" w:rsidR="00700E68" w:rsidRPr="00037738" w:rsidRDefault="00700E68" w:rsidP="00037738">
      <w:pPr>
        <w:pStyle w:val="Akapitzlist"/>
        <w:numPr>
          <w:ilvl w:val="0"/>
          <w:numId w:val="5"/>
        </w:numPr>
        <w:ind w:left="714" w:hanging="357"/>
        <w:jc w:val="both"/>
        <w:rPr>
          <w:rFonts w:cs="Arial"/>
        </w:rPr>
      </w:pPr>
      <w:r w:rsidRPr="00D55D28">
        <w:rPr>
          <w:rFonts w:cs="Arial"/>
        </w:rPr>
        <w:t>Dokonania przed rozpoczęciem procesu projektowego wizji w terenie.</w:t>
      </w:r>
    </w:p>
    <w:p w14:paraId="6F1B4A1A" w14:textId="51A2B26A" w:rsidR="00700E68" w:rsidRDefault="00700E68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>Przygotowania odpowiednich dokumentów formalno-prawnych, w tym dokonania zgłoszenia budowy wraz z poniesieniem związanych z tym kosztów.</w:t>
      </w:r>
    </w:p>
    <w:p w14:paraId="4F04411A" w14:textId="369FC2B6" w:rsidR="00782045" w:rsidRPr="00D55D28" w:rsidRDefault="00782045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>
        <w:rPr>
          <w:rFonts w:cs="Arial"/>
        </w:rPr>
        <w:t xml:space="preserve">Dostarczenia Zamawiającemu w terminie do </w:t>
      </w:r>
      <w:r w:rsidR="00B02935">
        <w:rPr>
          <w:rFonts w:cs="Arial"/>
        </w:rPr>
        <w:t>3</w:t>
      </w:r>
      <w:r>
        <w:rPr>
          <w:rFonts w:cs="Arial"/>
        </w:rPr>
        <w:t xml:space="preserve"> tygodni od dnia zawarcia umowy szczegółowej koncepcji rozwiązań </w:t>
      </w:r>
      <w:r w:rsidRPr="009F13A7">
        <w:rPr>
          <w:rFonts w:cs="Arial"/>
        </w:rPr>
        <w:t>projektowych</w:t>
      </w:r>
      <w:r w:rsidR="009F13A7" w:rsidRPr="009F13A7">
        <w:rPr>
          <w:rFonts w:cs="Arial"/>
        </w:rPr>
        <w:t xml:space="preserve"> (</w:t>
      </w:r>
      <w:r w:rsidR="009F13A7">
        <w:rPr>
          <w:rFonts w:cs="Arial"/>
        </w:rPr>
        <w:t xml:space="preserve">za </w:t>
      </w:r>
      <w:r w:rsidR="009F13A7" w:rsidRPr="009F13A7">
        <w:rPr>
          <w:rFonts w:eastAsia="Arial" w:cs="Arial"/>
        </w:rPr>
        <w:t>koncepcję strony uważają kompleksowe, graficzn</w:t>
      </w:r>
      <w:r w:rsidR="00F34531">
        <w:rPr>
          <w:rFonts w:eastAsia="Arial" w:cs="Arial"/>
        </w:rPr>
        <w:t>o-</w:t>
      </w:r>
      <w:r w:rsidR="009F13A7" w:rsidRPr="009F13A7">
        <w:rPr>
          <w:rFonts w:eastAsia="Arial" w:cs="Arial"/>
        </w:rPr>
        <w:t xml:space="preserve">opisowe rozwiązania projektowe uwzględniające całość inwestycji, w tym niezbędne </w:t>
      </w:r>
      <w:r w:rsidR="00F34531">
        <w:rPr>
          <w:rFonts w:eastAsia="Arial" w:cs="Arial"/>
        </w:rPr>
        <w:t>rysunki</w:t>
      </w:r>
      <w:r w:rsidR="009F13A7" w:rsidRPr="009F13A7">
        <w:rPr>
          <w:rFonts w:eastAsia="Arial" w:cs="Arial"/>
        </w:rPr>
        <w:t xml:space="preserve"> jak również wskazanie zastosowanych materiałów</w:t>
      </w:r>
      <w:r w:rsidR="009F13A7">
        <w:rPr>
          <w:rFonts w:eastAsia="Arial" w:cs="Arial"/>
        </w:rPr>
        <w:t>, wyposażenia, urządzeń</w:t>
      </w:r>
      <w:r w:rsidR="009F13A7" w:rsidRPr="009F13A7">
        <w:rPr>
          <w:rFonts w:eastAsia="Arial" w:cs="Arial"/>
        </w:rPr>
        <w:t>, które jednoznaczn</w:t>
      </w:r>
      <w:r w:rsidR="00F34531">
        <w:rPr>
          <w:rFonts w:eastAsia="Arial" w:cs="Arial"/>
        </w:rPr>
        <w:t>ie</w:t>
      </w:r>
      <w:r w:rsidR="009F13A7" w:rsidRPr="009F13A7">
        <w:rPr>
          <w:rFonts w:eastAsia="Arial" w:cs="Arial"/>
        </w:rPr>
        <w:t xml:space="preserve"> </w:t>
      </w:r>
      <w:r w:rsidR="00F34531">
        <w:rPr>
          <w:rFonts w:eastAsia="Arial" w:cs="Arial"/>
        </w:rPr>
        <w:t>z</w:t>
      </w:r>
      <w:r w:rsidR="009F13A7" w:rsidRPr="009F13A7">
        <w:rPr>
          <w:rFonts w:eastAsia="Arial" w:cs="Arial"/>
        </w:rPr>
        <w:t>obraz</w:t>
      </w:r>
      <w:r w:rsidR="00F34531">
        <w:rPr>
          <w:rFonts w:eastAsia="Arial" w:cs="Arial"/>
        </w:rPr>
        <w:t>ują</w:t>
      </w:r>
      <w:r w:rsidR="009F13A7" w:rsidRPr="009F13A7">
        <w:rPr>
          <w:rFonts w:eastAsia="Arial" w:cs="Arial"/>
        </w:rPr>
        <w:t xml:space="preserve"> inwestycj</w:t>
      </w:r>
      <w:r w:rsidR="00F34531">
        <w:rPr>
          <w:rFonts w:eastAsia="Arial" w:cs="Arial"/>
        </w:rPr>
        <w:t>ę</w:t>
      </w:r>
      <w:r w:rsidR="009F13A7" w:rsidRPr="009F13A7">
        <w:rPr>
          <w:rFonts w:eastAsia="Arial" w:cs="Arial"/>
        </w:rPr>
        <w:t>, planowan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prac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budowlan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– w formie papierowej oraz elektronicznej w formacie pdf</w:t>
      </w:r>
      <w:r w:rsidR="009F13A7">
        <w:rPr>
          <w:rFonts w:eastAsia="Arial" w:cs="Arial"/>
        </w:rPr>
        <w:t>,</w:t>
      </w:r>
      <w:r w:rsidR="009F13A7" w:rsidRPr="009F13A7">
        <w:rPr>
          <w:rFonts w:eastAsia="Arial" w:cs="Arial"/>
        </w:rPr>
        <w:t xml:space="preserve"> </w:t>
      </w:r>
      <w:proofErr w:type="spellStart"/>
      <w:r w:rsidR="009F13A7">
        <w:rPr>
          <w:rFonts w:eastAsia="Arial" w:cs="Arial"/>
        </w:rPr>
        <w:t>pzt</w:t>
      </w:r>
      <w:proofErr w:type="spellEnd"/>
      <w:r w:rsidR="009F13A7" w:rsidRPr="009F13A7">
        <w:rPr>
          <w:rFonts w:eastAsia="Arial" w:cs="Arial"/>
        </w:rPr>
        <w:t xml:space="preserve"> na aktualnej mapie do celów projektowych</w:t>
      </w:r>
      <w:r w:rsidR="00954797">
        <w:rPr>
          <w:rFonts w:eastAsia="Arial" w:cs="Arial"/>
        </w:rPr>
        <w:t xml:space="preserve"> lub na kopii mapy zasadniczej</w:t>
      </w:r>
      <w:r w:rsidR="009F13A7" w:rsidRPr="009F13A7">
        <w:rPr>
          <w:rFonts w:cs="Arial"/>
        </w:rPr>
        <w:t>)</w:t>
      </w:r>
      <w:r>
        <w:rPr>
          <w:rFonts w:cs="Arial"/>
        </w:rPr>
        <w:t xml:space="preserve">. </w:t>
      </w:r>
      <w:r w:rsidR="009F13A7">
        <w:rPr>
          <w:rFonts w:cs="Arial"/>
        </w:rPr>
        <w:t>Koncepcja projektowa b</w:t>
      </w:r>
      <w:r>
        <w:rPr>
          <w:rFonts w:cs="Arial"/>
        </w:rPr>
        <w:t xml:space="preserve">ędzie podstawą opracowania projektu po uprzednim uzyskaniu jej akceptacji </w:t>
      </w:r>
      <w:r w:rsidR="009F13A7">
        <w:rPr>
          <w:rFonts w:cs="Arial"/>
        </w:rPr>
        <w:t>w ciągu maksymalnie 14 dni ze strony Zamawiającego.</w:t>
      </w:r>
      <w:r w:rsidRPr="00782045">
        <w:rPr>
          <w:rFonts w:cs="Arial"/>
        </w:rPr>
        <w:t xml:space="preserve"> </w:t>
      </w:r>
      <w:r w:rsidR="009F13A7">
        <w:rPr>
          <w:rFonts w:cs="Arial"/>
        </w:rPr>
        <w:t>W</w:t>
      </w:r>
      <w:r w:rsidRPr="00782045">
        <w:rPr>
          <w:rFonts w:cs="Arial"/>
        </w:rPr>
        <w:t xml:space="preserve"> przypadku milczenia</w:t>
      </w:r>
      <w:r w:rsidR="009F13A7">
        <w:rPr>
          <w:rFonts w:cs="Arial"/>
        </w:rPr>
        <w:t>,</w:t>
      </w:r>
      <w:r w:rsidRPr="00782045">
        <w:rPr>
          <w:rFonts w:cs="Arial"/>
        </w:rPr>
        <w:t xml:space="preserve"> nie wniesienia uwag do koncepcji w </w:t>
      </w:r>
      <w:r w:rsidR="00F34531">
        <w:rPr>
          <w:rFonts w:cs="Arial"/>
        </w:rPr>
        <w:t>tym terminie</w:t>
      </w:r>
      <w:r w:rsidRPr="00782045">
        <w:rPr>
          <w:rFonts w:cs="Arial"/>
        </w:rPr>
        <w:t xml:space="preserve"> </w:t>
      </w:r>
      <w:r w:rsidR="00F34531">
        <w:rPr>
          <w:rFonts w:cs="Arial"/>
        </w:rPr>
        <w:t xml:space="preserve">- </w:t>
      </w:r>
      <w:r w:rsidRPr="00782045">
        <w:rPr>
          <w:rFonts w:cs="Arial"/>
        </w:rPr>
        <w:t xml:space="preserve">koncepcję </w:t>
      </w:r>
      <w:r w:rsidR="00F34531" w:rsidRPr="00782045">
        <w:rPr>
          <w:rFonts w:cs="Arial"/>
        </w:rPr>
        <w:t xml:space="preserve">uznaje się </w:t>
      </w:r>
      <w:r w:rsidRPr="00782045">
        <w:rPr>
          <w:rFonts w:cs="Arial"/>
        </w:rPr>
        <w:t xml:space="preserve">za </w:t>
      </w:r>
      <w:r w:rsidR="00F34531">
        <w:rPr>
          <w:rFonts w:cs="Arial"/>
        </w:rPr>
        <w:t>zaakceptowaną</w:t>
      </w:r>
      <w:r w:rsidR="009F13A7">
        <w:rPr>
          <w:rFonts w:cs="Arial"/>
        </w:rPr>
        <w:t>.</w:t>
      </w:r>
    </w:p>
    <w:p w14:paraId="535BFF21" w14:textId="77777777" w:rsidR="00564BFE" w:rsidRDefault="00700E68" w:rsidP="00564BFE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lastRenderedPageBreak/>
        <w:t xml:space="preserve">Opracowania projektu budowlanego </w:t>
      </w:r>
      <w:r w:rsidR="00564BFE" w:rsidRPr="00564BFE">
        <w:rPr>
          <w:rFonts w:cs="Arial"/>
        </w:rPr>
        <w:t xml:space="preserve">(projekt zagospodarowania działki, projekt </w:t>
      </w:r>
      <w:proofErr w:type="spellStart"/>
      <w:r w:rsidR="00564BFE" w:rsidRPr="00564BFE">
        <w:rPr>
          <w:rFonts w:cs="Arial"/>
        </w:rPr>
        <w:t>architektoniczno</w:t>
      </w:r>
      <w:proofErr w:type="spellEnd"/>
      <w:r w:rsidR="00564BFE" w:rsidRPr="00564BFE">
        <w:rPr>
          <w:rFonts w:cs="Arial"/>
        </w:rPr>
        <w:t xml:space="preserve"> – budowalny, projekt techniczny) </w:t>
      </w:r>
      <w:r w:rsidRPr="00D55D28">
        <w:rPr>
          <w:rFonts w:cs="Arial"/>
        </w:rPr>
        <w:t>zgodnych z aktualnymi przepisami prawa. Projekt musi jednoznacznie określać rodzaj i zakres prac budowlanych, ich lokali</w:t>
      </w:r>
      <w:r w:rsidR="00564BFE">
        <w:rPr>
          <w:rFonts w:cs="Arial"/>
        </w:rPr>
        <w:t>zację oraz sposób ich wykonania</w:t>
      </w:r>
      <w:r w:rsidR="001B50E1" w:rsidRPr="00D55D28">
        <w:rPr>
          <w:rFonts w:cs="Arial"/>
        </w:rPr>
        <w:t xml:space="preserve">. </w:t>
      </w:r>
    </w:p>
    <w:p w14:paraId="04F6A87B" w14:textId="0B577D84" w:rsidR="00700E68" w:rsidRPr="00D55D28" w:rsidRDefault="00700E68" w:rsidP="00564BFE">
      <w:pPr>
        <w:pStyle w:val="Akapitzlist"/>
        <w:spacing w:before="240"/>
        <w:jc w:val="both"/>
        <w:rPr>
          <w:rFonts w:cs="Arial"/>
        </w:rPr>
      </w:pPr>
      <w:r w:rsidRPr="00D55D28">
        <w:rPr>
          <w:rFonts w:cs="Arial"/>
        </w:rPr>
        <w:t>Opracowany projekt podlega akceptacji przez Zamawiającego.</w:t>
      </w:r>
    </w:p>
    <w:p w14:paraId="05AA32DB" w14:textId="3A9D288F" w:rsidR="00C35E97" w:rsidRPr="00D55D28" w:rsidRDefault="00495603" w:rsidP="00AF6165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>Opracowania specyfikacji technicznej wykonania i odbioru robót budowlanych zgodnej z zakresem wykonywanych robót, umożliwiającej prawidłowe wykonanie robót budowlanych oraz ich odbiór. Specyfikacja opracowana zgodnie z Rozporządzeniem Ministra Infrastruktury i Rozwoju z dnia 2</w:t>
      </w:r>
      <w:r w:rsidR="00AF6165">
        <w:rPr>
          <w:rFonts w:cs="Arial"/>
        </w:rPr>
        <w:t>0</w:t>
      </w:r>
      <w:r w:rsidRPr="00D55D28">
        <w:rPr>
          <w:rFonts w:cs="Arial"/>
        </w:rPr>
        <w:t>.</w:t>
      </w:r>
      <w:r w:rsidR="00AF6165">
        <w:rPr>
          <w:rFonts w:cs="Arial"/>
        </w:rPr>
        <w:t>12</w:t>
      </w:r>
      <w:r w:rsidRPr="00D55D28">
        <w:rPr>
          <w:rFonts w:cs="Arial"/>
        </w:rPr>
        <w:t>.20</w:t>
      </w:r>
      <w:r w:rsidR="00AF6165">
        <w:rPr>
          <w:rFonts w:cs="Arial"/>
        </w:rPr>
        <w:t>21</w:t>
      </w:r>
      <w:r w:rsidR="00F4699F">
        <w:rPr>
          <w:rFonts w:cs="Arial"/>
        </w:rPr>
        <w:t xml:space="preserve"> r.</w:t>
      </w:r>
      <w:r w:rsidRPr="00D55D28">
        <w:rPr>
          <w:rFonts w:cs="Arial"/>
        </w:rPr>
        <w:t xml:space="preserve"> </w:t>
      </w:r>
      <w:r w:rsidR="00AF6165" w:rsidRPr="00AF6165">
        <w:rPr>
          <w:rFonts w:cs="Arial"/>
        </w:rPr>
        <w:t>w sprawie szczegółowego zakresu i formy dokumentacji projektowej, specyfikacji technicznych wykonania i odbioru robót budowlanych oraz programu funkcjonalno-użytkowego</w:t>
      </w:r>
      <w:r w:rsidRPr="00D55D28">
        <w:rPr>
          <w:rFonts w:cs="Arial"/>
        </w:rPr>
        <w:t xml:space="preserve"> (Dz. U. nr 20</w:t>
      </w:r>
      <w:r w:rsidR="00AF6165">
        <w:rPr>
          <w:rFonts w:cs="Arial"/>
        </w:rPr>
        <w:t>21</w:t>
      </w:r>
      <w:r w:rsidRPr="00D55D28">
        <w:rPr>
          <w:rFonts w:cs="Arial"/>
        </w:rPr>
        <w:t>, poz.</w:t>
      </w:r>
      <w:r w:rsidR="00AF6165">
        <w:rPr>
          <w:rFonts w:cs="Arial"/>
        </w:rPr>
        <w:t>24</w:t>
      </w:r>
      <w:r w:rsidRPr="00D55D28">
        <w:rPr>
          <w:rFonts w:cs="Arial"/>
        </w:rPr>
        <w:t xml:space="preserve">54), uwzględniająca wszystkie rodzaje wykonywanych robót budowlanych wraz z podaniem nazw i kodów CPV. </w:t>
      </w:r>
    </w:p>
    <w:p w14:paraId="6D6DA990" w14:textId="3293CA61" w:rsidR="00495603" w:rsidRDefault="00495603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Opracowania przedmiaru </w:t>
      </w:r>
      <w:r w:rsidR="00432756" w:rsidRPr="00D55D28">
        <w:rPr>
          <w:rFonts w:cs="Arial"/>
        </w:rPr>
        <w:t xml:space="preserve">i kosztorysu </w:t>
      </w:r>
      <w:r w:rsidRPr="00D55D28">
        <w:rPr>
          <w:rFonts w:cs="Arial"/>
        </w:rPr>
        <w:t xml:space="preserve">robót, przez który należy rozumieć opracowanie zawierające wszystkie rodzaje robót w kolejności technologicznej ich wykonania, z podaniem podstaw do ustalania nakładów rzeczowych wraz z ilością jednostek przedmiarowych robót wynikających z opracowanej dokumentacji projektowej. </w:t>
      </w:r>
    </w:p>
    <w:p w14:paraId="3D57ABD3" w14:textId="006A6BD3" w:rsidR="00737A5F" w:rsidRPr="00D55D28" w:rsidRDefault="00737A5F" w:rsidP="00737A5F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737A5F">
        <w:rPr>
          <w:rFonts w:cs="Arial"/>
        </w:rPr>
        <w:t>Przygotowania odpowiednich dokumentów formalno-prawnych, w tym dokonania zgłoszenia budowy wraz z poniesieniem związanych z tym kosztów</w:t>
      </w:r>
      <w:r w:rsidR="00975047">
        <w:rPr>
          <w:rFonts w:cs="Arial"/>
        </w:rPr>
        <w:t>.</w:t>
      </w:r>
    </w:p>
    <w:p w14:paraId="230EE762" w14:textId="77777777" w:rsidR="00495603" w:rsidRPr="00D55D28" w:rsidRDefault="00495603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Wykonania robót budowlano-montażowych zgodnie z opracowaną przez siebie i zatwierdzoną przez Zamawiającego dokumentacją projektową. </w:t>
      </w:r>
    </w:p>
    <w:p w14:paraId="0DCF6E00" w14:textId="612C83CA" w:rsidR="00495603" w:rsidRPr="00D55D28" w:rsidRDefault="00495603" w:rsidP="00EA046C">
      <w:pPr>
        <w:pStyle w:val="Akapitzlist"/>
        <w:spacing w:before="240"/>
        <w:jc w:val="both"/>
        <w:rPr>
          <w:rFonts w:cs="Arial"/>
        </w:rPr>
      </w:pPr>
      <w:r w:rsidRPr="00D55D28">
        <w:rPr>
          <w:rFonts w:cs="Arial"/>
        </w:rPr>
        <w:t>Realizacja robót powinna być wykonana zgodnie z obowiązującymi przepisami prawa, w szczególności z wymaganiami Ustawy z dnia 7 lipca 1994 roku Prawo budowlane (</w:t>
      </w:r>
      <w:r w:rsidR="00050176" w:rsidRPr="00737A5F">
        <w:rPr>
          <w:rFonts w:cs="Arial"/>
        </w:rPr>
        <w:t>Dz.U.202</w:t>
      </w:r>
      <w:r w:rsidR="00050176">
        <w:rPr>
          <w:rFonts w:cs="Arial"/>
        </w:rPr>
        <w:t>4</w:t>
      </w:r>
      <w:r w:rsidR="00050176" w:rsidRPr="00737A5F">
        <w:rPr>
          <w:rFonts w:cs="Arial"/>
        </w:rPr>
        <w:t>.</w:t>
      </w:r>
      <w:r w:rsidR="00050176">
        <w:rPr>
          <w:rFonts w:cs="Arial"/>
        </w:rPr>
        <w:t>725</w:t>
      </w:r>
      <w:r w:rsidR="00050176" w:rsidRPr="00737A5F">
        <w:rPr>
          <w:rFonts w:cs="Arial"/>
        </w:rPr>
        <w:t xml:space="preserve"> </w:t>
      </w:r>
      <w:r w:rsidR="00050176">
        <w:rPr>
          <w:rFonts w:cs="Arial"/>
        </w:rPr>
        <w:t>z</w:t>
      </w:r>
      <w:r w:rsidR="00F9478C">
        <w:rPr>
          <w:rFonts w:cs="Arial"/>
        </w:rPr>
        <w:t>e</w:t>
      </w:r>
      <w:r w:rsidR="00050176">
        <w:rPr>
          <w:rFonts w:cs="Arial"/>
        </w:rPr>
        <w:t xml:space="preserve"> zm.</w:t>
      </w:r>
      <w:r w:rsidR="00050176" w:rsidRPr="00737A5F">
        <w:rPr>
          <w:rFonts w:cs="Arial"/>
        </w:rPr>
        <w:t xml:space="preserve"> z dn</w:t>
      </w:r>
      <w:r w:rsidR="00F9478C">
        <w:rPr>
          <w:rFonts w:cs="Arial"/>
        </w:rPr>
        <w:t>.</w:t>
      </w:r>
      <w:r w:rsidR="00050176" w:rsidRPr="00737A5F">
        <w:rPr>
          <w:rFonts w:cs="Arial"/>
        </w:rPr>
        <w:t xml:space="preserve"> 2023.</w:t>
      </w:r>
      <w:r w:rsidR="00050176">
        <w:rPr>
          <w:rFonts w:cs="Arial"/>
        </w:rPr>
        <w:t>10</w:t>
      </w:r>
      <w:r w:rsidR="00050176" w:rsidRPr="00737A5F">
        <w:rPr>
          <w:rFonts w:cs="Arial"/>
        </w:rPr>
        <w:t>.1</w:t>
      </w:r>
      <w:r w:rsidR="00050176">
        <w:rPr>
          <w:rFonts w:cs="Arial"/>
        </w:rPr>
        <w:t>6</w:t>
      </w:r>
      <w:r w:rsidR="00737A5F">
        <w:rPr>
          <w:rFonts w:cs="Arial"/>
        </w:rPr>
        <w:t>)</w:t>
      </w:r>
      <w:r w:rsidR="00BA75E8">
        <w:rPr>
          <w:rFonts w:cs="Arial"/>
        </w:rPr>
        <w:t>.</w:t>
      </w:r>
    </w:p>
    <w:p w14:paraId="6055D3FF" w14:textId="69D9E1D0" w:rsidR="00495603" w:rsidRPr="00446A22" w:rsidRDefault="00495603" w:rsidP="0038564E">
      <w:pPr>
        <w:pStyle w:val="Akapitzlist"/>
        <w:numPr>
          <w:ilvl w:val="0"/>
          <w:numId w:val="5"/>
        </w:numPr>
        <w:ind w:left="714" w:hanging="357"/>
        <w:contextualSpacing w:val="0"/>
        <w:jc w:val="both"/>
        <w:rPr>
          <w:rFonts w:cs="Arial"/>
        </w:rPr>
      </w:pPr>
      <w:r w:rsidRPr="00D55D28">
        <w:rPr>
          <w:rFonts w:cs="Arial"/>
        </w:rPr>
        <w:t>Wykonania inwentaryzacji g</w:t>
      </w:r>
      <w:r w:rsidR="00D86AD7" w:rsidRPr="00D55D28">
        <w:rPr>
          <w:rFonts w:cs="Arial"/>
        </w:rPr>
        <w:t>eodezyjnej powykonawczej</w:t>
      </w:r>
      <w:r w:rsidR="007F1E0B">
        <w:rPr>
          <w:rFonts w:cs="Arial"/>
        </w:rPr>
        <w:t xml:space="preserve"> i naniesienia zmian na mapie zasadniczej</w:t>
      </w:r>
      <w:r w:rsidRPr="00D55D28">
        <w:rPr>
          <w:rFonts w:cs="Arial"/>
        </w:rPr>
        <w:t>.</w:t>
      </w:r>
    </w:p>
    <w:p w14:paraId="57B2D85E" w14:textId="77777777" w:rsidR="00ED6F92" w:rsidRPr="00D55D28" w:rsidRDefault="00ED6F92" w:rsidP="0098059B">
      <w:pPr>
        <w:pStyle w:val="Akapitzlist"/>
        <w:numPr>
          <w:ilvl w:val="0"/>
          <w:numId w:val="2"/>
        </w:numPr>
        <w:spacing w:before="240"/>
        <w:ind w:left="0" w:firstLine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Ogólne właściwości funkcjonalno-użytkowe.</w:t>
      </w:r>
    </w:p>
    <w:p w14:paraId="03237C39" w14:textId="77777777" w:rsidR="00ED6F92" w:rsidRPr="00D55D28" w:rsidRDefault="00ED6F92" w:rsidP="00EA046C">
      <w:pPr>
        <w:pStyle w:val="Default"/>
        <w:ind w:firstLine="696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Wykonanie przedmiotu zamówienia powinno być zgodne z aktualnie obowiązującymi przepisami i aktami prawnymi właściwymi dla rodzaju prac, obowiązującymi polskimi i europejskimi normami oraz przepisami techniczno-budowlanymi. Wszelkie prace powinny być prowadzone i wykonane zgodnie z zasadami wiedzy technicznej. </w:t>
      </w:r>
    </w:p>
    <w:p w14:paraId="036143AB" w14:textId="4570EAD5" w:rsidR="00ED6F92" w:rsidRPr="00D55D28" w:rsidRDefault="00ED6F92" w:rsidP="004345B8">
      <w:pPr>
        <w:pStyle w:val="Akapitzlist"/>
        <w:ind w:left="0" w:firstLine="839"/>
        <w:contextualSpacing w:val="0"/>
        <w:jc w:val="both"/>
        <w:rPr>
          <w:rFonts w:cs="Arial"/>
        </w:rPr>
      </w:pPr>
      <w:r w:rsidRPr="00D55D28">
        <w:rPr>
          <w:rFonts w:cs="Arial"/>
        </w:rPr>
        <w:t>Zastosowane materiały i urządzenia powinny posiadać certyfikaty i atesty, wydane przez upoważnione na terenie Polski instytucje i powinny być dopuszczone do stosowania w budownictwie zgodnie z odpowiednimi przepisami.</w:t>
      </w:r>
      <w:r w:rsidR="00D52496">
        <w:rPr>
          <w:rFonts w:cs="Arial"/>
        </w:rPr>
        <w:t xml:space="preserve"> Zamawiający nie dopuszcza tzw. certyfikatów modułowych, wymaga się dostarczenia certyfikatów na każde urządzenie w całości</w:t>
      </w:r>
      <w:r w:rsidR="00756EC2">
        <w:rPr>
          <w:rFonts w:cs="Arial"/>
        </w:rPr>
        <w:t>, z osobna</w:t>
      </w:r>
      <w:r w:rsidR="00D52496">
        <w:rPr>
          <w:rFonts w:cs="Arial"/>
        </w:rPr>
        <w:t xml:space="preserve">. </w:t>
      </w:r>
    </w:p>
    <w:p w14:paraId="456DAA00" w14:textId="77777777" w:rsidR="00ED6F92" w:rsidRPr="00D55D28" w:rsidRDefault="00ED6F92" w:rsidP="00EA046C">
      <w:pPr>
        <w:pStyle w:val="Akapitzlist"/>
        <w:numPr>
          <w:ilvl w:val="0"/>
          <w:numId w:val="2"/>
        </w:numPr>
        <w:spacing w:before="240"/>
        <w:ind w:left="0" w:firstLine="0"/>
        <w:contextualSpacing w:val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Opis wymagań Zamawiającego w stosunku do przedmiotu zamówienia.</w:t>
      </w:r>
    </w:p>
    <w:p w14:paraId="1B1F9949" w14:textId="77777777" w:rsidR="00ED6F92" w:rsidRPr="00D55D28" w:rsidRDefault="00372F77" w:rsidP="00EA046C">
      <w:pPr>
        <w:pStyle w:val="Akapitzlist"/>
        <w:numPr>
          <w:ilvl w:val="0"/>
          <w:numId w:val="7"/>
        </w:numPr>
        <w:spacing w:before="240"/>
        <w:ind w:left="709"/>
        <w:jc w:val="both"/>
        <w:rPr>
          <w:rFonts w:cs="Arial"/>
        </w:rPr>
      </w:pPr>
      <w:r w:rsidRPr="00D55D28">
        <w:rPr>
          <w:rFonts w:cs="Arial"/>
          <w:b/>
          <w:bCs/>
        </w:rPr>
        <w:t>Wymagania dotyczące opracowania projektowego.</w:t>
      </w:r>
    </w:p>
    <w:p w14:paraId="2648412A" w14:textId="7C5206E0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opracuje projekt </w:t>
      </w:r>
      <w:r w:rsidR="002D2546">
        <w:rPr>
          <w:color w:val="auto"/>
          <w:sz w:val="22"/>
          <w:szCs w:val="22"/>
        </w:rPr>
        <w:t>zagospodarowania terenu</w:t>
      </w:r>
      <w:r w:rsidR="008F6109">
        <w:rPr>
          <w:color w:val="auto"/>
          <w:sz w:val="22"/>
          <w:szCs w:val="22"/>
        </w:rPr>
        <w:t xml:space="preserve"> na mapie do celów projektowych wraz z opisem technicznym,</w:t>
      </w:r>
      <w:r w:rsidRPr="00D55D28">
        <w:rPr>
          <w:color w:val="auto"/>
          <w:sz w:val="22"/>
          <w:szCs w:val="22"/>
        </w:rPr>
        <w:t xml:space="preserve"> zgodnie ze specyfiką projektowanych robót w stopniu gwarantującym prawidłową realizację prac oraz </w:t>
      </w:r>
      <w:r w:rsidR="00FC74CA">
        <w:rPr>
          <w:color w:val="auto"/>
          <w:sz w:val="22"/>
          <w:szCs w:val="22"/>
        </w:rPr>
        <w:t xml:space="preserve">umożliwienie dokonania zgłoszenia robót nie wymagających pozwolenia na budowę i </w:t>
      </w:r>
      <w:r w:rsidRPr="00D55D28">
        <w:rPr>
          <w:color w:val="auto"/>
          <w:sz w:val="22"/>
          <w:szCs w:val="22"/>
        </w:rPr>
        <w:t xml:space="preserve">osiągnięcie celu zakładanego przez Zamawiającego. </w:t>
      </w:r>
    </w:p>
    <w:p w14:paraId="3CF8B236" w14:textId="608B0210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Dokumentację projektową należy wykonać w wersji papierowej – </w:t>
      </w:r>
      <w:r w:rsidR="00FC74CA">
        <w:rPr>
          <w:color w:val="auto"/>
          <w:sz w:val="22"/>
          <w:szCs w:val="22"/>
        </w:rPr>
        <w:t>2</w:t>
      </w:r>
      <w:r w:rsidRPr="00D55D28">
        <w:rPr>
          <w:color w:val="auto"/>
          <w:sz w:val="22"/>
          <w:szCs w:val="22"/>
        </w:rPr>
        <w:t xml:space="preserve"> egz. </w:t>
      </w:r>
      <w:r w:rsidR="00FC74CA">
        <w:rPr>
          <w:color w:val="auto"/>
          <w:sz w:val="22"/>
          <w:szCs w:val="22"/>
        </w:rPr>
        <w:t>(jeden egz. dla Zamawiającego)</w:t>
      </w:r>
    </w:p>
    <w:p w14:paraId="2BD9A62C" w14:textId="0139F442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Specyfikację techniczną wykonania i odbioru robót budowlanych – wersja papierowa 2 egz.,  </w:t>
      </w:r>
    </w:p>
    <w:p w14:paraId="57C8B6AE" w14:textId="2EE23B4D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Przedmiar </w:t>
      </w:r>
      <w:r w:rsidR="008C6D34" w:rsidRPr="00D55D28">
        <w:rPr>
          <w:color w:val="auto"/>
          <w:sz w:val="22"/>
          <w:szCs w:val="22"/>
        </w:rPr>
        <w:t xml:space="preserve">i kosztorys </w:t>
      </w:r>
      <w:r w:rsidRPr="00D55D28">
        <w:rPr>
          <w:color w:val="auto"/>
          <w:sz w:val="22"/>
          <w:szCs w:val="22"/>
        </w:rPr>
        <w:t xml:space="preserve">robót – wersja papierowa 2 egz.,  </w:t>
      </w:r>
    </w:p>
    <w:p w14:paraId="0AC6F817" w14:textId="1AD52B90" w:rsidR="0095733A" w:rsidRPr="00D55D28" w:rsidRDefault="0095733A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Całość opracowania </w:t>
      </w:r>
      <w:r w:rsidR="00982855" w:rsidRPr="00D55D28">
        <w:rPr>
          <w:color w:val="auto"/>
          <w:sz w:val="22"/>
          <w:szCs w:val="22"/>
        </w:rPr>
        <w:t xml:space="preserve">w wersji elektronicznej </w:t>
      </w:r>
      <w:r w:rsidRPr="00D55D28">
        <w:rPr>
          <w:color w:val="auto"/>
          <w:sz w:val="22"/>
          <w:szCs w:val="22"/>
        </w:rPr>
        <w:t>na dysku CD/DVD – 1 egz.</w:t>
      </w:r>
    </w:p>
    <w:p w14:paraId="4A15231A" w14:textId="2AB68086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Projekt powinien być opracowany w języku polskim, zgodnie z wymaganiami zawartymi w Programie</w:t>
      </w:r>
      <w:r w:rsidR="00FC74CA">
        <w:rPr>
          <w:color w:val="auto"/>
          <w:sz w:val="22"/>
          <w:szCs w:val="22"/>
        </w:rPr>
        <w:t xml:space="preserve"> Funkcjonalno-Użytkowym, umową</w:t>
      </w:r>
      <w:r w:rsidRPr="00D55D28">
        <w:rPr>
          <w:color w:val="auto"/>
          <w:sz w:val="22"/>
          <w:szCs w:val="22"/>
        </w:rPr>
        <w:t xml:space="preserve">. </w:t>
      </w:r>
    </w:p>
    <w:p w14:paraId="27F079E2" w14:textId="0272FDC0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lastRenderedPageBreak/>
        <w:t xml:space="preserve">Projekt </w:t>
      </w:r>
      <w:r w:rsidR="008F6109">
        <w:rPr>
          <w:color w:val="auto"/>
          <w:sz w:val="22"/>
          <w:szCs w:val="22"/>
        </w:rPr>
        <w:t>zagospodarowania</w:t>
      </w:r>
      <w:r w:rsidRPr="00D55D28">
        <w:rPr>
          <w:color w:val="auto"/>
          <w:sz w:val="22"/>
          <w:szCs w:val="22"/>
        </w:rPr>
        <w:t xml:space="preserve"> powinien zawierać dokumenty niezbędne do dokonania zgłoszenia robót budowlanych. </w:t>
      </w:r>
    </w:p>
    <w:p w14:paraId="4F8099FC" w14:textId="7E020ECF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Projekt </w:t>
      </w:r>
      <w:r w:rsidR="008F6109">
        <w:rPr>
          <w:color w:val="auto"/>
          <w:sz w:val="22"/>
          <w:szCs w:val="22"/>
        </w:rPr>
        <w:t>zagospodarowania</w:t>
      </w:r>
      <w:r w:rsidRPr="00D55D28">
        <w:rPr>
          <w:color w:val="auto"/>
          <w:sz w:val="22"/>
          <w:szCs w:val="22"/>
        </w:rPr>
        <w:t xml:space="preserve"> powinien zawierać niezbędne schematy, rysunki, opisy techniczne</w:t>
      </w:r>
      <w:r w:rsidR="008F6109">
        <w:rPr>
          <w:color w:val="auto"/>
          <w:sz w:val="22"/>
          <w:szCs w:val="22"/>
        </w:rPr>
        <w:t xml:space="preserve"> -</w:t>
      </w:r>
      <w:r w:rsidRPr="00D55D28">
        <w:rPr>
          <w:color w:val="auto"/>
          <w:sz w:val="22"/>
          <w:szCs w:val="22"/>
        </w:rPr>
        <w:t xml:space="preserve"> pozwalające na prawidłowe wykonanie robót objętych zakresem zamówienia. </w:t>
      </w:r>
    </w:p>
    <w:p w14:paraId="13A02BF2" w14:textId="77777777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Wymagane jest dołączenie do dokumentacji projektowej oświadczenia, że została ona wykonana zgodnie z obowiązującymi przepisami, normami oraz, że została wykonana w stanie kompletnym z punktu widzenia celu, któremu ma służyć. </w:t>
      </w:r>
    </w:p>
    <w:p w14:paraId="7F04A101" w14:textId="2FFF1CD4" w:rsidR="00624543" w:rsidRPr="00D55D28" w:rsidRDefault="00624543" w:rsidP="00AE7F62">
      <w:pPr>
        <w:ind w:firstLine="352"/>
        <w:jc w:val="both"/>
        <w:rPr>
          <w:rFonts w:cs="Arial"/>
        </w:rPr>
      </w:pPr>
      <w:r w:rsidRPr="00D55D28">
        <w:rPr>
          <w:rFonts w:cs="Arial"/>
        </w:rPr>
        <w:t>Wykonawca jest zobowiązany do uzyskania akceptacji dokumentacji projektowej</w:t>
      </w:r>
      <w:r w:rsidR="008F6109">
        <w:rPr>
          <w:rFonts w:cs="Arial"/>
        </w:rPr>
        <w:t>,</w:t>
      </w:r>
      <w:r w:rsidRPr="00D55D28">
        <w:rPr>
          <w:rFonts w:cs="Arial"/>
        </w:rPr>
        <w:t xml:space="preserve"> kosztorysów inwestorskich oraz przedmiarów robót przez Zamawiającego.</w:t>
      </w:r>
      <w:r w:rsidR="00ED6868" w:rsidRPr="00D55D28">
        <w:rPr>
          <w:rFonts w:cs="Arial"/>
        </w:rPr>
        <w:t xml:space="preserve"> </w:t>
      </w:r>
    </w:p>
    <w:p w14:paraId="6FA19E18" w14:textId="77777777" w:rsidR="00372F77" w:rsidRPr="00D55D28" w:rsidRDefault="00372F77" w:rsidP="00204480">
      <w:pPr>
        <w:pStyle w:val="Akapitzlist"/>
        <w:numPr>
          <w:ilvl w:val="0"/>
          <w:numId w:val="8"/>
        </w:numPr>
        <w:spacing w:after="240"/>
        <w:ind w:left="1077"/>
        <w:contextualSpacing w:val="0"/>
        <w:jc w:val="both"/>
        <w:rPr>
          <w:rFonts w:cs="Arial"/>
        </w:rPr>
      </w:pPr>
      <w:r w:rsidRPr="00D55D28">
        <w:rPr>
          <w:rFonts w:cs="Arial"/>
          <w:b/>
          <w:bCs/>
        </w:rPr>
        <w:t>Wymagania dotyczące robót budowlanych</w:t>
      </w:r>
    </w:p>
    <w:p w14:paraId="263B03DE" w14:textId="4C554FFB" w:rsidR="00372F77" w:rsidRPr="00D55D28" w:rsidRDefault="00372F77" w:rsidP="00665FA9">
      <w:pPr>
        <w:spacing w:after="0"/>
        <w:jc w:val="both"/>
        <w:rPr>
          <w:rFonts w:cs="Arial"/>
        </w:rPr>
      </w:pPr>
      <w:r w:rsidRPr="00D55D28">
        <w:rPr>
          <w:rFonts w:cs="Arial"/>
        </w:rPr>
        <w:t>Wykonawca jest zobowiązany do wykonania robót zgodnie z opracowaną dokumentacją projektową.</w:t>
      </w:r>
      <w:r w:rsidR="00ED6868" w:rsidRPr="00D55D28">
        <w:rPr>
          <w:rFonts w:cs="Arial"/>
        </w:rPr>
        <w:t xml:space="preserve"> Wartość robót bud</w:t>
      </w:r>
      <w:r w:rsidR="001F1D8D" w:rsidRPr="00D55D28">
        <w:rPr>
          <w:rFonts w:cs="Arial"/>
        </w:rPr>
        <w:t xml:space="preserve">owlanych nie może przekroczyć </w:t>
      </w:r>
      <w:r w:rsidR="00C3381C" w:rsidRPr="00D55D28">
        <w:rPr>
          <w:rFonts w:cs="Arial"/>
        </w:rPr>
        <w:t>wartości kosztorysowej</w:t>
      </w:r>
      <w:r w:rsidR="00ED6868" w:rsidRPr="00D55D28">
        <w:rPr>
          <w:rFonts w:cs="Arial"/>
        </w:rPr>
        <w:t>.</w:t>
      </w:r>
    </w:p>
    <w:p w14:paraId="41102CF2" w14:textId="77777777" w:rsidR="00372F77" w:rsidRPr="00D55D28" w:rsidRDefault="00372F77" w:rsidP="00665FA9">
      <w:pPr>
        <w:spacing w:after="0"/>
        <w:jc w:val="both"/>
      </w:pPr>
      <w:r w:rsidRPr="00D55D28">
        <w:t xml:space="preserve">Wykonawca jest zobowiązany do zapewnienia na własny koszt obsługi geodezyjnej, w tym wykonania inwentaryzacji geodezyjnej powykonawczej. </w:t>
      </w:r>
    </w:p>
    <w:p w14:paraId="24991CD4" w14:textId="463565CE" w:rsidR="00372F77" w:rsidRPr="00D55D28" w:rsidRDefault="00372F77" w:rsidP="00665FA9">
      <w:pPr>
        <w:spacing w:after="0"/>
        <w:jc w:val="both"/>
      </w:pPr>
      <w:r w:rsidRPr="00D55D28">
        <w:t>Wykonawca zgłasza Zamawiającemu roboty podlegające zakryciu i dokonuje odbioru tych robót przez Zamawiającego</w:t>
      </w:r>
      <w:r w:rsidR="003F6D57">
        <w:t xml:space="preserve"> (jeśli występują)</w:t>
      </w:r>
      <w:r w:rsidRPr="00D55D28">
        <w:t xml:space="preserve">. </w:t>
      </w:r>
    </w:p>
    <w:p w14:paraId="20F3AD7C" w14:textId="11E794B2" w:rsidR="00372F77" w:rsidRPr="00D55D28" w:rsidRDefault="00372F77" w:rsidP="00665FA9">
      <w:pPr>
        <w:spacing w:after="0"/>
        <w:jc w:val="both"/>
      </w:pPr>
      <w:r w:rsidRPr="00D55D28">
        <w:t xml:space="preserve">Po wykonaniu robót Wykonawca jest zobowiązany do opracowania dokumentacji powykonawczej,  dostarczenia atestów, certyfikatów na wszystkie zabudowane materiały i urządzenia a także uruchomienia i konfiguracji </w:t>
      </w:r>
      <w:r w:rsidR="003F6D57">
        <w:t>kamery monitoringu</w:t>
      </w:r>
      <w:r w:rsidRPr="00D55D28">
        <w:t xml:space="preserve">. </w:t>
      </w:r>
    </w:p>
    <w:p w14:paraId="3F5337ED" w14:textId="77777777" w:rsidR="00372F77" w:rsidRPr="00D55D28" w:rsidRDefault="00372F77" w:rsidP="00665FA9">
      <w:pPr>
        <w:spacing w:after="0"/>
        <w:jc w:val="both"/>
      </w:pPr>
      <w:r w:rsidRPr="00D55D28">
        <w:t xml:space="preserve">Teren po zakończeniu robót Wykonawca własnym kosztem i staraniem przywróci do stanu pierwotnego. </w:t>
      </w:r>
    </w:p>
    <w:p w14:paraId="48913FD8" w14:textId="04A1AF4F" w:rsidR="004571CB" w:rsidRPr="00D55D28" w:rsidRDefault="00372F77" w:rsidP="00665FA9">
      <w:pPr>
        <w:jc w:val="both"/>
      </w:pPr>
      <w:r w:rsidRPr="00D55D28">
        <w:t xml:space="preserve">Za zakończenie zadania uważa się wykonanie robót budowlanych oraz dostarczenie wszystkich dokumentów odbiorowych. </w:t>
      </w:r>
    </w:p>
    <w:p w14:paraId="68748B15" w14:textId="6A38B8E6" w:rsidR="00FD7309" w:rsidRPr="00D85729" w:rsidRDefault="00372F77" w:rsidP="00D85729">
      <w:pPr>
        <w:pStyle w:val="Akapitzlist"/>
        <w:numPr>
          <w:ilvl w:val="0"/>
          <w:numId w:val="2"/>
        </w:numPr>
        <w:ind w:left="0" w:hanging="11"/>
        <w:contextualSpacing w:val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 xml:space="preserve">Warunki wykonania i odbioru robót budowlanych </w:t>
      </w:r>
      <w:r w:rsidR="00FD7309" w:rsidRPr="00D55D28">
        <w:rPr>
          <w:rFonts w:cs="Arial"/>
          <w:b/>
          <w:sz w:val="28"/>
          <w:szCs w:val="28"/>
        </w:rPr>
        <w:t>odpowiadających zawartości specyfikacji technicznych wykonania i odbioru robót budowlanych.</w:t>
      </w:r>
    </w:p>
    <w:p w14:paraId="5A089C83" w14:textId="77777777" w:rsidR="00FD7309" w:rsidRPr="00D55D28" w:rsidRDefault="00FD7309" w:rsidP="0006423F">
      <w:pPr>
        <w:pStyle w:val="Akapitzlist"/>
        <w:numPr>
          <w:ilvl w:val="0"/>
          <w:numId w:val="9"/>
        </w:numPr>
        <w:spacing w:before="240"/>
        <w:ind w:left="284" w:hanging="22"/>
        <w:jc w:val="both"/>
        <w:rPr>
          <w:rFonts w:cs="Arial"/>
          <w:b/>
        </w:rPr>
      </w:pPr>
      <w:r w:rsidRPr="00D55D28">
        <w:rPr>
          <w:rFonts w:cs="Arial"/>
          <w:b/>
        </w:rPr>
        <w:t xml:space="preserve"> </w:t>
      </w:r>
      <w:r w:rsidRPr="00D55D28">
        <w:rPr>
          <w:rFonts w:cs="Arial"/>
          <w:b/>
          <w:bCs/>
        </w:rPr>
        <w:t>Warunki wykonania robót.</w:t>
      </w:r>
    </w:p>
    <w:p w14:paraId="3BB24F40" w14:textId="7BF9ED35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jest odpowiedzialny za jakość wykonanych robot, ich zgodność z dokumentacją projektową i zaleceniami Zamawiającego. Opracowaniem dokumentacji projektowej powinny kierować osoby posiadające odpowiednią wiedzę i doświadczenie, potwierdzone zdobyciem uprawnień do projektowania </w:t>
      </w:r>
      <w:r w:rsidR="00816185">
        <w:rPr>
          <w:color w:val="auto"/>
          <w:sz w:val="22"/>
          <w:szCs w:val="22"/>
        </w:rPr>
        <w:t>umożliwiających sporządzanie projektu zagospodarowania terenu</w:t>
      </w:r>
      <w:r w:rsidRPr="00D55D28">
        <w:rPr>
          <w:color w:val="auto"/>
          <w:sz w:val="22"/>
          <w:szCs w:val="22"/>
        </w:rPr>
        <w:t xml:space="preserve">. </w:t>
      </w:r>
    </w:p>
    <w:p w14:paraId="42971541" w14:textId="77777777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jest zobowiązany do przejęcia odpowiedzialności od następstw i za wyniki działalności w zakresie robót budowlanych oraz bezpieczeństwa i higieny pracy, w tym zabezpieczenie interesów osób trzecich. </w:t>
      </w:r>
    </w:p>
    <w:p w14:paraId="391731A2" w14:textId="3E0E0C8E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Wykonanie robót powinno być zgodne z opracowaną dokumentacją projektową i decyzjami zgłoszenia. </w:t>
      </w:r>
    </w:p>
    <w:p w14:paraId="49D7F795" w14:textId="77777777" w:rsidR="00FD7309" w:rsidRPr="00D55D28" w:rsidRDefault="00FD7309" w:rsidP="003F1D1E">
      <w:pPr>
        <w:pStyle w:val="Default"/>
        <w:spacing w:after="120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Wszystkie użyte materiały i urządzenia powinny być fabrycznie nowe i posiadać odpowiednie atesty, certyfikaty, aprobaty techniczne.</w:t>
      </w:r>
    </w:p>
    <w:p w14:paraId="7D41DFE6" w14:textId="77777777" w:rsidR="00FD7309" w:rsidRPr="00D55D28" w:rsidRDefault="00FD7309" w:rsidP="0006423F">
      <w:pPr>
        <w:pStyle w:val="Akapitzlist"/>
        <w:numPr>
          <w:ilvl w:val="0"/>
          <w:numId w:val="9"/>
        </w:numPr>
        <w:ind w:left="284" w:hanging="23"/>
        <w:contextualSpacing w:val="0"/>
        <w:jc w:val="both"/>
        <w:rPr>
          <w:rFonts w:cs="Arial"/>
          <w:b/>
        </w:rPr>
      </w:pPr>
      <w:r w:rsidRPr="00D55D28">
        <w:rPr>
          <w:rFonts w:cs="Arial"/>
          <w:b/>
        </w:rPr>
        <w:t xml:space="preserve"> Warunki odbioru robót</w:t>
      </w:r>
    </w:p>
    <w:p w14:paraId="6337736A" w14:textId="77777777" w:rsidR="00FD7309" w:rsidRPr="00D55D28" w:rsidRDefault="00FD7309" w:rsidP="00204480">
      <w:pPr>
        <w:spacing w:after="240"/>
      </w:pPr>
      <w:r w:rsidRPr="00D55D28">
        <w:t xml:space="preserve">Warunkiem odbioru robót jest dokonanie pisemnego zgłoszenia przez Wykonawcę wykonania robót i gotowości do odbioru. Razem ze zgłoszeniem Wykonawca dostarcza dokumenty pozwalające na dokonanie oceny prawidłowości wykonania robót, w tym: </w:t>
      </w:r>
    </w:p>
    <w:p w14:paraId="55FD731F" w14:textId="4352E6B2" w:rsidR="00FD7309" w:rsidRPr="00D55D28" w:rsidRDefault="00FD7309" w:rsidP="008379E6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dokumentację powykonawczą, </w:t>
      </w:r>
    </w:p>
    <w:p w14:paraId="77364D24" w14:textId="68C3F96B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-</w:t>
      </w:r>
      <w:r w:rsidR="00D74D42" w:rsidRPr="00D55D28">
        <w:rPr>
          <w:color w:val="auto"/>
          <w:sz w:val="22"/>
          <w:szCs w:val="22"/>
        </w:rPr>
        <w:t xml:space="preserve"> </w:t>
      </w:r>
      <w:r w:rsidRPr="008F4472">
        <w:rPr>
          <w:color w:val="auto"/>
          <w:sz w:val="22"/>
          <w:szCs w:val="22"/>
        </w:rPr>
        <w:t xml:space="preserve">protokoły uruchomienia i konfiguracji systemu </w:t>
      </w:r>
      <w:r w:rsidR="008379E6">
        <w:rPr>
          <w:color w:val="auto"/>
          <w:sz w:val="22"/>
          <w:szCs w:val="22"/>
        </w:rPr>
        <w:t>monitoringu</w:t>
      </w:r>
      <w:r w:rsidR="00CC4982">
        <w:rPr>
          <w:color w:val="auto"/>
          <w:sz w:val="22"/>
          <w:szCs w:val="22"/>
        </w:rPr>
        <w:t xml:space="preserve"> (jeśli dotyczy)</w:t>
      </w:r>
      <w:r w:rsidRPr="008F4472">
        <w:rPr>
          <w:color w:val="auto"/>
          <w:sz w:val="22"/>
          <w:szCs w:val="22"/>
        </w:rPr>
        <w:t>,</w:t>
      </w:r>
      <w:r w:rsidRPr="00D55D28">
        <w:rPr>
          <w:color w:val="auto"/>
          <w:sz w:val="22"/>
          <w:szCs w:val="22"/>
        </w:rPr>
        <w:t xml:space="preserve"> </w:t>
      </w:r>
    </w:p>
    <w:p w14:paraId="793A58F5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atesty, certyfikaty, aprobaty techniczne na zabudowane materiały i urządzenia, </w:t>
      </w:r>
    </w:p>
    <w:p w14:paraId="46745D3E" w14:textId="3621B06C" w:rsidR="00ED6F92" w:rsidRPr="000F07CF" w:rsidRDefault="00FD7309" w:rsidP="000F07CF">
      <w:pPr>
        <w:pStyle w:val="Akapitzlist"/>
        <w:ind w:left="0"/>
        <w:contextualSpacing w:val="0"/>
        <w:jc w:val="both"/>
        <w:rPr>
          <w:rFonts w:cs="Arial"/>
        </w:rPr>
      </w:pPr>
      <w:r w:rsidRPr="00D55D28">
        <w:rPr>
          <w:rFonts w:cs="Arial"/>
        </w:rPr>
        <w:t>- potwierdzone zgłoszenie złożenia inwentaryzacji geodezyjnej</w:t>
      </w:r>
    </w:p>
    <w:p w14:paraId="7929F47A" w14:textId="77777777" w:rsidR="00FD7309" w:rsidRPr="00D55D28" w:rsidRDefault="00FD7309" w:rsidP="00EA046C">
      <w:pPr>
        <w:pStyle w:val="Akapitzlist"/>
        <w:numPr>
          <w:ilvl w:val="0"/>
          <w:numId w:val="2"/>
        </w:numPr>
        <w:spacing w:before="240"/>
        <w:ind w:left="0" w:firstLine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lastRenderedPageBreak/>
        <w:t>Dodatkowe wytyczne inwestorskie i uwarunkowania związane z budową i jej prowadzeniem.</w:t>
      </w:r>
    </w:p>
    <w:p w14:paraId="5994EE2B" w14:textId="333C5EA4" w:rsidR="00FD7309" w:rsidRPr="00D55D28" w:rsidRDefault="00FD7309" w:rsidP="00EA046C">
      <w:pPr>
        <w:pStyle w:val="Default"/>
        <w:ind w:firstLine="360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Wykonawca jest zobowiązany do kompleksowego wykonania przedmiotu zamówienia w trybie „zaprojektuj i wybuduj”, obejmującego wykonanie projektu</w:t>
      </w:r>
      <w:r w:rsidR="00564BFE">
        <w:rPr>
          <w:color w:val="auto"/>
          <w:sz w:val="22"/>
          <w:szCs w:val="22"/>
        </w:rPr>
        <w:t xml:space="preserve"> (projektu zagospodarowania terenu)</w:t>
      </w:r>
      <w:r w:rsidRPr="00D55D28">
        <w:rPr>
          <w:color w:val="auto"/>
          <w:sz w:val="22"/>
          <w:szCs w:val="22"/>
        </w:rPr>
        <w:t xml:space="preserve">, uzyskanie w imieniu Zamawiającego wszelkich zgód, pozwoleń i decyzji, wykonanie robót budowlanych za ustaloną cenę ryczałtową. </w:t>
      </w:r>
    </w:p>
    <w:p w14:paraId="4181DF95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Wynagrodzenie umowne za całość przedmiotu zamówienia powinno obejmować: </w:t>
      </w:r>
    </w:p>
    <w:p w14:paraId="5B43E3E0" w14:textId="6D90BFE6" w:rsidR="00564BFE" w:rsidRDefault="00564BFE" w:rsidP="00564BFE">
      <w:pPr>
        <w:pStyle w:val="Default"/>
        <w:spacing w:after="36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- </w:t>
      </w:r>
      <w:r w:rsidRPr="00564BFE">
        <w:rPr>
          <w:color w:val="auto"/>
          <w:sz w:val="22"/>
          <w:szCs w:val="22"/>
        </w:rPr>
        <w:t>uzyskanie podkładu geodezyjnego do celów projektowych</w:t>
      </w:r>
    </w:p>
    <w:p w14:paraId="2E6B298D" w14:textId="2202D009" w:rsidR="00FD7309" w:rsidRPr="00D55D28" w:rsidRDefault="00FD7309" w:rsidP="00564BFE">
      <w:pPr>
        <w:pStyle w:val="Default"/>
        <w:spacing w:after="36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opracowanie dokumentacji projektowej </w:t>
      </w:r>
      <w:r w:rsidR="00564BFE" w:rsidRPr="00564BFE">
        <w:rPr>
          <w:color w:val="auto"/>
          <w:sz w:val="22"/>
          <w:szCs w:val="22"/>
        </w:rPr>
        <w:t xml:space="preserve">wykonania placu zabaw </w:t>
      </w:r>
      <w:r w:rsidR="000725C3">
        <w:rPr>
          <w:color w:val="auto"/>
          <w:sz w:val="22"/>
          <w:szCs w:val="22"/>
        </w:rPr>
        <w:t xml:space="preserve">i placu do gry </w:t>
      </w:r>
      <w:r w:rsidR="00564BFE" w:rsidRPr="00564BFE">
        <w:rPr>
          <w:color w:val="auto"/>
          <w:sz w:val="22"/>
          <w:szCs w:val="22"/>
        </w:rPr>
        <w:t xml:space="preserve">na terenie </w:t>
      </w:r>
      <w:r w:rsidR="000725C3">
        <w:rPr>
          <w:color w:val="auto"/>
          <w:sz w:val="22"/>
          <w:szCs w:val="22"/>
        </w:rPr>
        <w:t xml:space="preserve">działek: </w:t>
      </w:r>
      <w:r w:rsidR="000725C3" w:rsidRPr="000725C3">
        <w:rPr>
          <w:color w:val="auto"/>
          <w:sz w:val="22"/>
          <w:szCs w:val="22"/>
        </w:rPr>
        <w:t xml:space="preserve">nr 20543/6 przy ul. Wroniej </w:t>
      </w:r>
      <w:r w:rsidR="000725C3">
        <w:rPr>
          <w:color w:val="auto"/>
          <w:sz w:val="22"/>
          <w:szCs w:val="22"/>
        </w:rPr>
        <w:t>oraz</w:t>
      </w:r>
      <w:r w:rsidR="000725C3" w:rsidRPr="000725C3">
        <w:rPr>
          <w:color w:val="auto"/>
          <w:sz w:val="22"/>
          <w:szCs w:val="22"/>
        </w:rPr>
        <w:t xml:space="preserve"> nr 20749 i 21266/13 przy ul. Winiarskiego w  Łomży</w:t>
      </w:r>
      <w:r w:rsidR="00564BFE">
        <w:rPr>
          <w:color w:val="auto"/>
          <w:sz w:val="22"/>
          <w:szCs w:val="22"/>
        </w:rPr>
        <w:t xml:space="preserve"> </w:t>
      </w:r>
      <w:r w:rsidRPr="00D55D28">
        <w:rPr>
          <w:color w:val="auto"/>
          <w:sz w:val="22"/>
          <w:szCs w:val="22"/>
        </w:rPr>
        <w:t xml:space="preserve">zgodnie z wytycznymi Zamawiającego, </w:t>
      </w:r>
    </w:p>
    <w:p w14:paraId="6025D891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sprawowanie nadzoru autorskiego, </w:t>
      </w:r>
    </w:p>
    <w:p w14:paraId="26F2246B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całość prac geodezyjnych, </w:t>
      </w:r>
    </w:p>
    <w:p w14:paraId="326BEC5F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uzyskanie zgód, zezwoleń, warunków technicznych, decyzji wraz z poniesieniem opłat administracyjnych i skarbowych, </w:t>
      </w:r>
    </w:p>
    <w:p w14:paraId="7157C7A2" w14:textId="1E0B2065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- wykonanie robót budowlanych</w:t>
      </w:r>
      <w:r w:rsidR="00072985">
        <w:rPr>
          <w:color w:val="auto"/>
          <w:sz w:val="22"/>
          <w:szCs w:val="22"/>
        </w:rPr>
        <w:t>, ziemnych</w:t>
      </w:r>
      <w:r w:rsidRPr="00D55D28">
        <w:rPr>
          <w:color w:val="auto"/>
          <w:sz w:val="22"/>
          <w:szCs w:val="22"/>
        </w:rPr>
        <w:t xml:space="preserve"> wraz z dostawą niezbędnych materiałów i urządzeń, </w:t>
      </w:r>
    </w:p>
    <w:p w14:paraId="4F928ADC" w14:textId="77777777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zagospodarowanie powstałych odpadów, </w:t>
      </w:r>
    </w:p>
    <w:p w14:paraId="69CABA3B" w14:textId="0E81BB74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koszty odtworzenia </w:t>
      </w:r>
      <w:r w:rsidR="0050206C">
        <w:rPr>
          <w:color w:val="auto"/>
          <w:sz w:val="22"/>
          <w:szCs w:val="22"/>
        </w:rPr>
        <w:t xml:space="preserve">lub napraw </w:t>
      </w:r>
      <w:r w:rsidRPr="00D55D28">
        <w:rPr>
          <w:color w:val="auto"/>
          <w:sz w:val="22"/>
          <w:szCs w:val="22"/>
        </w:rPr>
        <w:t>terenu po robotach do stanu istniejącego</w:t>
      </w:r>
      <w:r w:rsidR="00D74D42" w:rsidRPr="00D55D28">
        <w:rPr>
          <w:color w:val="auto"/>
          <w:sz w:val="22"/>
          <w:szCs w:val="22"/>
        </w:rPr>
        <w:t>,</w:t>
      </w:r>
      <w:r w:rsidRPr="00D55D28">
        <w:rPr>
          <w:color w:val="auto"/>
          <w:sz w:val="22"/>
          <w:szCs w:val="22"/>
        </w:rPr>
        <w:t xml:space="preserve"> </w:t>
      </w:r>
    </w:p>
    <w:p w14:paraId="21575C4D" w14:textId="77777777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opracowanie dokumentacji powykonawczej. </w:t>
      </w:r>
    </w:p>
    <w:p w14:paraId="2F7CBAE8" w14:textId="77777777" w:rsidR="00D86AD7" w:rsidRPr="00D55D28" w:rsidRDefault="00D86AD7" w:rsidP="00EA046C">
      <w:pPr>
        <w:pStyle w:val="Default"/>
        <w:spacing w:after="33"/>
        <w:rPr>
          <w:color w:val="auto"/>
          <w:sz w:val="22"/>
          <w:szCs w:val="22"/>
        </w:rPr>
      </w:pPr>
    </w:p>
    <w:p w14:paraId="5F1B3451" w14:textId="77777777" w:rsidR="00D86AD7" w:rsidRPr="00D55D28" w:rsidRDefault="00D86AD7" w:rsidP="002D0A3A">
      <w:r w:rsidRPr="00D55D28">
        <w:t xml:space="preserve">W celu oszacowania zakresu robót, sporządzenia wyceny i przygotowania oferty należy kierować się wynikami szczegółowej wizji lokalnej w terenie a następnie danymi zawartymi w programie funkcjonalno-użytkowym. </w:t>
      </w:r>
    </w:p>
    <w:p w14:paraId="31B2DFB1" w14:textId="77777777" w:rsidR="00495603" w:rsidRPr="00D55D28" w:rsidRDefault="00D86AD7" w:rsidP="00EA046C">
      <w:pPr>
        <w:spacing w:before="240"/>
        <w:jc w:val="both"/>
        <w:rPr>
          <w:rFonts w:cs="Arial"/>
          <w:b/>
          <w:bCs/>
        </w:rPr>
      </w:pPr>
      <w:r w:rsidRPr="00D55D28">
        <w:rPr>
          <w:rFonts w:cs="Arial"/>
          <w:b/>
          <w:bCs/>
        </w:rPr>
        <w:t>Wykonawca powinien liczyć się z sytuacją, że rodzaje i ilości robót są ilościami szacunkowymi, które mogą ulec zmianie podczas opracowywania dokumentacji projektowej.</w:t>
      </w:r>
    </w:p>
    <w:p w14:paraId="363C6217" w14:textId="68BE77A8" w:rsidR="00FE05D5" w:rsidRPr="00952E87" w:rsidRDefault="00FE05D5" w:rsidP="00EA046C">
      <w:pPr>
        <w:spacing w:before="240"/>
        <w:jc w:val="both"/>
        <w:rPr>
          <w:rFonts w:cs="Arial"/>
          <w:bCs/>
        </w:rPr>
      </w:pPr>
      <w:r w:rsidRPr="00952E87">
        <w:rPr>
          <w:rFonts w:cs="Arial"/>
          <w:bCs/>
        </w:rPr>
        <w:t>W załączeniu rysun</w:t>
      </w:r>
      <w:r w:rsidR="009D5FD3" w:rsidRPr="00952E87">
        <w:rPr>
          <w:rFonts w:cs="Arial"/>
          <w:bCs/>
        </w:rPr>
        <w:t>e</w:t>
      </w:r>
      <w:r w:rsidRPr="00952E87">
        <w:rPr>
          <w:rFonts w:cs="Arial"/>
          <w:bCs/>
        </w:rPr>
        <w:t>k</w:t>
      </w:r>
      <w:r w:rsidR="009D5FD3" w:rsidRPr="00952E87">
        <w:rPr>
          <w:rFonts w:cs="Arial"/>
          <w:bCs/>
        </w:rPr>
        <w:t xml:space="preserve"> z </w:t>
      </w:r>
      <w:r w:rsidR="00952E87" w:rsidRPr="00952E87">
        <w:rPr>
          <w:rFonts w:cs="Arial"/>
          <w:b/>
          <w:bCs/>
        </w:rPr>
        <w:t>(1</w:t>
      </w:r>
      <w:r w:rsidR="00996CA1">
        <w:rPr>
          <w:rFonts w:cs="Arial"/>
          <w:b/>
          <w:bCs/>
        </w:rPr>
        <w:t xml:space="preserve"> i 2</w:t>
      </w:r>
      <w:r w:rsidR="00952E87" w:rsidRPr="00952E87">
        <w:rPr>
          <w:rFonts w:cs="Arial"/>
          <w:b/>
          <w:bCs/>
        </w:rPr>
        <w:t>)</w:t>
      </w:r>
      <w:r w:rsidR="00952E87" w:rsidRPr="00952E87">
        <w:rPr>
          <w:rFonts w:cs="Arial"/>
          <w:bCs/>
        </w:rPr>
        <w:t xml:space="preserve"> </w:t>
      </w:r>
      <w:r w:rsidR="009D5FD3" w:rsidRPr="00952E87">
        <w:rPr>
          <w:rFonts w:cs="Arial"/>
          <w:bCs/>
        </w:rPr>
        <w:t>lokalizacją</w:t>
      </w:r>
      <w:r w:rsidR="007C2CD7" w:rsidRPr="00952E87">
        <w:rPr>
          <w:rFonts w:cs="Arial"/>
          <w:bCs/>
        </w:rPr>
        <w:t xml:space="preserve"> inwestycji</w:t>
      </w:r>
      <w:r w:rsidR="00CF1437" w:rsidRPr="00952E87">
        <w:rPr>
          <w:rFonts w:cs="Arial"/>
          <w:bCs/>
        </w:rPr>
        <w:t xml:space="preserve"> i </w:t>
      </w:r>
      <w:r w:rsidR="00CF1437" w:rsidRPr="00370844">
        <w:rPr>
          <w:rFonts w:cs="Arial"/>
          <w:b/>
          <w:bCs/>
        </w:rPr>
        <w:t>przykładowe</w:t>
      </w:r>
      <w:r w:rsidR="00CF1437" w:rsidRPr="00952E87">
        <w:rPr>
          <w:rFonts w:cs="Arial"/>
          <w:bCs/>
        </w:rPr>
        <w:t xml:space="preserve"> rozwiązania architektoniczne</w:t>
      </w:r>
      <w:r w:rsidR="00952E87" w:rsidRPr="00952E87">
        <w:rPr>
          <w:rFonts w:cs="Arial"/>
          <w:bCs/>
        </w:rPr>
        <w:t xml:space="preserve"> </w:t>
      </w:r>
      <w:r w:rsidR="00952E87" w:rsidRPr="00952E87">
        <w:rPr>
          <w:rFonts w:cs="Arial"/>
          <w:b/>
          <w:bCs/>
        </w:rPr>
        <w:t>(3)</w:t>
      </w:r>
      <w:r w:rsidR="00996CA1">
        <w:rPr>
          <w:rFonts w:cs="Arial"/>
          <w:b/>
          <w:bCs/>
        </w:rPr>
        <w:t>,</w:t>
      </w:r>
      <w:r w:rsidR="001B72D4">
        <w:rPr>
          <w:rFonts w:cs="Arial"/>
          <w:b/>
          <w:bCs/>
        </w:rPr>
        <w:t xml:space="preserve"> (4)</w:t>
      </w:r>
      <w:r w:rsidR="00422DA8">
        <w:rPr>
          <w:rFonts w:cs="Arial"/>
          <w:b/>
          <w:bCs/>
        </w:rPr>
        <w:t>, (5)</w:t>
      </w:r>
      <w:bookmarkStart w:id="0" w:name="_GoBack"/>
      <w:bookmarkEnd w:id="0"/>
      <w:r w:rsidR="00996CA1">
        <w:rPr>
          <w:rFonts w:cs="Arial"/>
          <w:b/>
          <w:bCs/>
        </w:rPr>
        <w:t xml:space="preserve"> </w:t>
      </w:r>
      <w:r w:rsidR="00497F7E">
        <w:rPr>
          <w:rFonts w:cs="Arial"/>
          <w:b/>
          <w:bCs/>
        </w:rPr>
        <w:t>i</w:t>
      </w:r>
      <w:r w:rsidR="00996CA1">
        <w:rPr>
          <w:rFonts w:cs="Arial"/>
          <w:b/>
          <w:bCs/>
        </w:rPr>
        <w:t xml:space="preserve"> (</w:t>
      </w:r>
      <w:r w:rsidR="00422DA8">
        <w:rPr>
          <w:rFonts w:cs="Arial"/>
          <w:b/>
          <w:bCs/>
        </w:rPr>
        <w:t>6</w:t>
      </w:r>
      <w:r w:rsidR="00996CA1">
        <w:rPr>
          <w:rFonts w:cs="Arial"/>
          <w:b/>
          <w:bCs/>
        </w:rPr>
        <w:t>)</w:t>
      </w:r>
      <w:r w:rsidR="007C2CD7" w:rsidRPr="00952E87">
        <w:rPr>
          <w:rFonts w:cs="Arial"/>
          <w:bCs/>
        </w:rPr>
        <w:t>.</w:t>
      </w:r>
      <w:r w:rsidR="00952E87" w:rsidRPr="00952E87">
        <w:rPr>
          <w:rFonts w:cs="Arial"/>
          <w:bCs/>
        </w:rPr>
        <w:t xml:space="preserve"> </w:t>
      </w:r>
    </w:p>
    <w:p w14:paraId="1A37B815" w14:textId="19C61547" w:rsidR="00952E87" w:rsidRDefault="00996CA1" w:rsidP="00EA046C">
      <w:pPr>
        <w:spacing w:before="240"/>
        <w:jc w:val="both"/>
        <w:rPr>
          <w:rFonts w:cs="Arial"/>
          <w:b/>
          <w:bCs/>
        </w:rPr>
      </w:pPr>
      <w:r w:rsidRPr="00796DE9">
        <w:rPr>
          <w:rFonts w:cs="Arial"/>
          <w:b/>
          <w:bCs/>
          <w:noProof/>
          <w:lang w:eastAsia="pl-PL"/>
        </w:rPr>
        <w:lastRenderedPageBreak/>
        <w:drawing>
          <wp:anchor distT="0" distB="0" distL="114300" distR="114300" simplePos="0" relativeHeight="251664383" behindDoc="0" locked="0" layoutInCell="1" allowOverlap="1" wp14:anchorId="58EBCB07" wp14:editId="12A23147">
            <wp:simplePos x="0" y="0"/>
            <wp:positionH relativeFrom="column">
              <wp:posOffset>848360</wp:posOffset>
            </wp:positionH>
            <wp:positionV relativeFrom="paragraph">
              <wp:posOffset>295717</wp:posOffset>
            </wp:positionV>
            <wp:extent cx="4095750" cy="3538220"/>
            <wp:effectExtent l="0" t="0" r="0" b="5080"/>
            <wp:wrapSquare wrapText="bothSides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53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6DE9">
        <w:rPr>
          <w:rFonts w:cs="Arial"/>
          <w:b/>
          <w:bCs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61629E1" wp14:editId="066AF6E6">
                <wp:simplePos x="0" y="0"/>
                <wp:positionH relativeFrom="margin">
                  <wp:posOffset>319681</wp:posOffset>
                </wp:positionH>
                <wp:positionV relativeFrom="paragraph">
                  <wp:posOffset>145912</wp:posOffset>
                </wp:positionV>
                <wp:extent cx="2114909" cy="1594714"/>
                <wp:effectExtent l="0" t="0" r="76200" b="100965"/>
                <wp:wrapNone/>
                <wp:docPr id="4" name="Łącznik łaman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14909" cy="1594714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39DAD7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Łącznik łamany 4" o:spid="_x0000_s1026" type="#_x0000_t34" style="position:absolute;margin-left:25.15pt;margin-top:11.5pt;width:166.55pt;height:125.5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eaI5AEAAPsDAAAOAAAAZHJzL2Uyb0RvYy54bWysU8uu0zAQ3SPxD5b3NEkpj0ZN76IX2CCo&#10;eHyA64wbC79kmyZhBxJ/xv0vxk5uLgKkKyE2k9iec2bO8Xh3NWhFLuCDtKah1aqkBAy3rTTnhn78&#10;8PLRc0pCZKZlyhpo6AiBXu0fPtj1roa17axqwRMkMaHuXUO7GF1dFIF3oFlYWQcGD4X1mkVc+nPR&#10;etYju1bFuiyfFr31rfOWQwi4ez0d0n3mFwJ4fCtEgEhUQ7G3mKPP8ZRisd+x+uyZ6ySf22D/0IVm&#10;0mDRheqaRUY+e/kHlZbc22BFXHGrCyuE5JA1oJqq/E3N+445yFrQnOAWm8L/o+VvLkdPZNvQDSWG&#10;abyim68/vvMvRn4iN9+YZmYkm2RT70KN2Qdz9PMquKNPmgfhdfqiGjJka8fFWhgi4bi5rqrNttxS&#10;wvGserLdPKsya3EHdz7EV2A1ST8NPYGJB2sMXqH1j7O57PI6RCyOoNvkVFeZFCOT6oVpSRwdiohe&#10;MnNWkDrH9JRSJAVTz/kvjgom+DsQaEHqMpfJwwcH5cmF4dgwzrGV9cKE2QkmpFILsLwfOOcnKOTB&#10;XMDV/eAFkStbExewlsb6vxHEoZpbFlP+rQOT7mTBybZjvs1sDU5Y9mp+DWmEf11n+N2b3f8EAAD/&#10;/wMAUEsDBBQABgAIAAAAIQDSstv13AAAAAkBAAAPAAAAZHJzL2Rvd25yZXYueG1sTI9PT8JAEMXv&#10;Jn6HzZh4ky0sCpRuiTFyR2zideiObaH7J90F6rd3PMlx5r2893vFZrS9uNAQO+80TCcZCHK1N51r&#10;NFSf26cliJjQGey9Iw0/FGFT3t8VmBt/dR902adGcIiLOWpoUwq5lLFuyWKc+ECOtW8/WEx8Do00&#10;A1453PZylmUv0mLnuKHFQG8t1af92XJJwONpt1itqrCjL9w2qVLvSevHh/F1DSLRmP7N8IfP6FAy&#10;08GfnYmi1/CcKXZqmCmexLpaqjmIAz8W8ynIspC3C8pfAAAA//8DAFBLAQItABQABgAIAAAAIQC2&#10;gziS/gAAAOEBAAATAAAAAAAAAAAAAAAAAAAAAABbQ29udGVudF9UeXBlc10ueG1sUEsBAi0AFAAG&#10;AAgAAAAhADj9If/WAAAAlAEAAAsAAAAAAAAAAAAAAAAALwEAAF9yZWxzLy5yZWxzUEsBAi0AFAAG&#10;AAgAAAAhAEZV5ojkAQAA+wMAAA4AAAAAAAAAAAAAAAAALgIAAGRycy9lMm9Eb2MueG1sUEsBAi0A&#10;FAAGAAgAAAAhANKy2/XcAAAACQEAAA8AAAAAAAAAAAAAAAAAPgQAAGRycy9kb3ducmV2LnhtbFBL&#10;BQYAAAAABAAEAPMAAABHBQAAAAA=&#10;" strokecolor="#ed7d31 [3205]" strokeweight="1pt">
                <v:stroke endarrow="block"/>
                <w10:wrap anchorx="margin"/>
              </v:shape>
            </w:pict>
          </mc:Fallback>
        </mc:AlternateContent>
      </w:r>
      <w:r w:rsidR="00796DE9" w:rsidRPr="00796DE9">
        <w:rPr>
          <w:rFonts w:cs="Arial"/>
          <w:b/>
          <w:bCs/>
        </w:rPr>
        <w:t xml:space="preserve"> </w:t>
      </w:r>
      <w:r w:rsidR="00952E87">
        <w:rPr>
          <w:rFonts w:cs="Arial"/>
          <w:b/>
          <w:bCs/>
        </w:rPr>
        <w:t>(1)</w:t>
      </w:r>
    </w:p>
    <w:p w14:paraId="669DBBF8" w14:textId="6597DA1D" w:rsidR="00952E87" w:rsidRDefault="00796DE9" w:rsidP="00EA046C">
      <w:pPr>
        <w:spacing w:before="240"/>
        <w:jc w:val="both"/>
        <w:rPr>
          <w:rFonts w:cs="Arial"/>
          <w:b/>
          <w:bCs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06C4D3E" wp14:editId="04E11DD1">
                <wp:simplePos x="0" y="0"/>
                <wp:positionH relativeFrom="column">
                  <wp:posOffset>848360</wp:posOffset>
                </wp:positionH>
                <wp:positionV relativeFrom="paragraph">
                  <wp:posOffset>3689350</wp:posOffset>
                </wp:positionV>
                <wp:extent cx="4095750" cy="635"/>
                <wp:effectExtent l="0" t="0" r="0" b="0"/>
                <wp:wrapSquare wrapText="bothSides"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75BC24E" w14:textId="10E674E5" w:rsidR="00796DE9" w:rsidRPr="00C86DAA" w:rsidRDefault="00796DE9" w:rsidP="00796DE9">
                            <w:pPr>
                              <w:pStyle w:val="Legenda"/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fldChar w:fldCharType="separate"/>
                            </w:r>
                            <w:r w:rsidR="00725CA8"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>1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fldChar w:fldCharType="end"/>
                            </w:r>
                            <w:r>
                              <w:t xml:space="preserve"> Lokalizacja placu zabaw</w:t>
                            </w:r>
                            <w:r w:rsidR="00996CA1">
                              <w:t xml:space="preserve"> (A)</w:t>
                            </w:r>
                            <w:r>
                              <w:t xml:space="preserve"> przy ul. Wroniej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06C4D3E" id="_x0000_t202" coordsize="21600,21600" o:spt="202" path="m,l,21600r21600,l21600,xe">
                <v:stroke joinstyle="miter"/>
                <v:path gradientshapeok="t" o:connecttype="rect"/>
              </v:shapetype>
              <v:shape id="Pole tekstowe 8" o:spid="_x0000_s1027" type="#_x0000_t202" style="position:absolute;left:0;text-align:left;margin-left:66.8pt;margin-top:290.5pt;width:322.5pt;height: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6g+NwIAAHcEAAAOAAAAZHJzL2Uyb0RvYy54bWysVMFu2zAMvQ/YPwi6L066pWuNOEWWIsOA&#10;oA2QDj0rshwbk0RNYmJnXz9KjtOt22nYRaFIivR7j8zsrjOaHZUPDdiCT0ZjzpSVUDZ2X/CvT6t3&#10;N5wFFLYUGqwq+EkFfjd/+2bWulxdQQ26VJ5RERvy1hW8RnR5lgVZKyPCCJyyFKzAG4F09fus9KKl&#10;6kZnV+PxddaCL50HqUIg730f5PNUv6qUxMeqCgqZLjh9G6bTp3MXz2w+E/neC1c38vwZ4h++wojG&#10;UtNLqXuBgh1880cp00gPASocSTAZVFUjVcJAaCbjV2i2tXAqYSFygrvQFP5fWflw3HjWlAUnoaww&#10;JNEGtGKovgWEVrGbSFHrQk6ZW0e52H2CjqQe/IGcEXlXeRN/CROjOJF9uhCsOmSSnB/Gt9OPUwpJ&#10;il2/n8Ya2ctT5wN+VmBYNAruSb1EqjiuA/apQ0rsFEA35arROl5iYKk9OwpSuq0bVOfiv2VpG3Mt&#10;xFd9wd6j0qicu0S0PapoYbfrEkEXxDsoT0SEh36agpOrhrqvRcCN8DQ+BJBWAh/pqDS0BYezxVkN&#10;/sff/DGfVKUoZy2NY8HD94PwijP9xZLecXYHww/GbjDswSyBcE9o2ZxMJj3wqAez8mCeaVMWsQuF&#10;hJXUq+A4mEvsl4I2TarFIiXRhDqBa7t1MpYeWH7qnoV3Z42QpH2AYVBF/kqqPjeJ5RYHJN6TjpHX&#10;nkXSP15outMknDcxrs+v95T18n8x/wkAAP//AwBQSwMEFAAGAAgAAAAhAI1F9xngAAAACwEAAA8A&#10;AABkcnMvZG93bnJldi54bWxMj8FOwzAQRO9I/IO1SFwQdUJKGoU4VVXBAS4VoRdubryNA7Ed2U4b&#10;/p6FCxxn9ml2plrPZmAn9KF3VkC6SIChbZ3qbSdg//Z0WwALUVolB2dRwBcGWNeXF5UslTvbVzw1&#10;sWMUYkMpBegYx5Lz0Go0MizciJZuR+eNjCR9x5WXZwo3A79Lkpwb2Vv6oOWIW43tZzMZAbvl+07f&#10;TMfHl80y88/7aZt/dI0Q11fz5gFYxDn+wfBTn6pDTZ0ObrIqsIF0luWECrgvUhpFxGpVkHP4dVLg&#10;dcX/b6i/AQAA//8DAFBLAQItABQABgAIAAAAIQC2gziS/gAAAOEBAAATAAAAAAAAAAAAAAAAAAAA&#10;AABbQ29udGVudF9UeXBlc10ueG1sUEsBAi0AFAAGAAgAAAAhADj9If/WAAAAlAEAAAsAAAAAAAAA&#10;AAAAAAAALwEAAF9yZWxzLy5yZWxzUEsBAi0AFAAGAAgAAAAhALWnqD43AgAAdwQAAA4AAAAAAAAA&#10;AAAAAAAALgIAAGRycy9lMm9Eb2MueG1sUEsBAi0AFAAGAAgAAAAhAI1F9xngAAAACwEAAA8AAAAA&#10;AAAAAAAAAAAAkQQAAGRycy9kb3ducmV2LnhtbFBLBQYAAAAABAAEAPMAAACeBQAAAAA=&#10;" stroked="f">
                <v:textbox style="mso-fit-shape-to-text:t" inset="0,0,0,0">
                  <w:txbxContent>
                    <w:p w14:paraId="575BC24E" w14:textId="10E674E5" w:rsidR="00796DE9" w:rsidRPr="00C86DAA" w:rsidRDefault="00796DE9" w:rsidP="00796DE9">
                      <w:pPr>
                        <w:pStyle w:val="Legenda"/>
                        <w:rPr>
                          <w:rFonts w:cs="Arial"/>
                          <w:b/>
                          <w:bCs/>
                        </w:rPr>
                      </w:pPr>
                      <w:r>
                        <w:rPr>
                          <w:rFonts w:cs="Arial"/>
                          <w:b/>
                          <w:bCs/>
                        </w:rPr>
                        <w:fldChar w:fldCharType="begin"/>
                      </w:r>
                      <w:r>
                        <w:rPr>
                          <w:rFonts w:cs="Arial"/>
                          <w:b/>
                          <w:bCs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b/>
                          <w:bCs/>
                        </w:rPr>
                        <w:fldChar w:fldCharType="separate"/>
                      </w:r>
                      <w:r w:rsidR="00725CA8">
                        <w:rPr>
                          <w:rFonts w:cs="Arial"/>
                          <w:b/>
                          <w:bCs/>
                          <w:noProof/>
                        </w:rPr>
                        <w:t>1</w:t>
                      </w:r>
                      <w:r>
                        <w:rPr>
                          <w:rFonts w:cs="Arial"/>
                          <w:b/>
                          <w:bCs/>
                        </w:rPr>
                        <w:fldChar w:fldCharType="end"/>
                      </w:r>
                      <w:r>
                        <w:t xml:space="preserve"> Lokalizacja placu zabaw</w:t>
                      </w:r>
                      <w:r w:rsidR="00996CA1">
                        <w:t xml:space="preserve"> (A)</w:t>
                      </w:r>
                      <w:r>
                        <w:t xml:space="preserve"> przy ul. Wroniej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1E0B1AE" w14:textId="760120B8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640D3C25" w14:textId="24513482" w:rsidR="008D7B14" w:rsidRDefault="00996CA1" w:rsidP="00EA046C">
      <w:pPr>
        <w:spacing w:before="240"/>
        <w:jc w:val="both"/>
        <w:rPr>
          <w:rFonts w:cs="Arial"/>
          <w:b/>
          <w:bCs/>
        </w:rPr>
      </w:pPr>
      <w:r w:rsidRPr="00996CA1">
        <w:rPr>
          <w:rFonts w:cs="Arial"/>
          <w:b/>
          <w:bCs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673EC22C" wp14:editId="7F9076B6">
                <wp:simplePos x="0" y="0"/>
                <wp:positionH relativeFrom="column">
                  <wp:posOffset>1859280</wp:posOffset>
                </wp:positionH>
                <wp:positionV relativeFrom="paragraph">
                  <wp:posOffset>120015</wp:posOffset>
                </wp:positionV>
                <wp:extent cx="619760" cy="556260"/>
                <wp:effectExtent l="0" t="0" r="27940" b="15240"/>
                <wp:wrapSquare wrapText="bothSides"/>
                <wp:docPr id="1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760" cy="5562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6543A8" w14:textId="6A060F4B" w:rsidR="00996CA1" w:rsidRDefault="00996CA1">
                            <w:r>
                              <w:t>Plac zabaw (A)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3EC22C" id="_x0000_s1028" type="#_x0000_t202" style="position:absolute;left:0;text-align:left;margin-left:146.4pt;margin-top:9.45pt;width:48.8pt;height:43.8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ChaIwIAACYEAAAOAAAAZHJzL2Uyb0RvYy54bWysU1Fv2yAQfp+0/4B4X5xYcdpYcaouXadJ&#10;3Vap2w/AGMeowDEgsbtfvwPSLNrepvGADu747u67j83NpBU5CuclmIYuZnNKhOHQSbNv6Pdv9++u&#10;KfGBmY4pMKKhL8LTm+3bN5vR1qKEAVQnHEEQ4+vRNnQIwdZF4fkgNPMzsMKgswenWcCj2xedYyOi&#10;a1WU8/mqGMF11gEX3uPtXXbSbcLve8HD1773IhDVUKwtpN2lvY17sd2weu+YHSQ/lcH+oQrNpMGk&#10;Z6g7Fhg5OPkXlJbcgYc+zDjoAvpecpF6wG4W8z+6eRqYFakXJMfbM03+/8HyL8dHR2SHs6soMUzj&#10;jB5BCRLEsw8wClJGjkbrawx9shgcpvcwYXzq19sH4M+eGNgNzOzFrXMwDoJ1WOMiviwunmYcH0Ha&#10;8TN0mIsdAiSgqXc6EoiUEETHWb2c5yOmQDherhbrqxV6OLqqalWiHTOw+vWxdT58FKBJNBrqcPwJ&#10;nB0ffMihryExl4F7qRTes1oZMjZ0XZVVbguU7KIz+pIYxU45cmQoo3afG0PHZZSWAZWspG7o9Tyu&#10;rK3IxQfTpSSBSZVtrFmZEzmRj8xMmNopzeLMeQvdC7LlIAsXPxoaA7iflIwo2ob6HwfmBCXqk0HG&#10;14vlMqo8HZbVVYkHd+lpLz3McIRqaKAkm7uQfkam5hYn08vEWhxhruRUMoox8X76OFHtl+cU9ft7&#10;b38BAAD//wMAUEsDBBQABgAIAAAAIQDalXwb4QAAAAoBAAAPAAAAZHJzL2Rvd25yZXYueG1sTI/N&#10;TsMwEITvSLyDtUjcqN30hyTEqQAVLhyAtlI5urFJIux1iN0mfXuWExxnZzTzbbEanWUn04fWo4Tp&#10;RAAzWHndYi1ht326SYGFqFAr69FIOJsAq/LyolC59gO+m9Mm1oxKMORKQhNjl3MeqsY4FSa+M0je&#10;p++diiT7muteDVTuLE+EWHKnWqSFRnXmsTHV1+boJAxvD8/76Xkx/3av6frjpd7Z29layuur8f4O&#10;WDRj/AvDLz6hQ0lMB39EHZiVkGQJoUcy0gwYBWaZmAM70EEsF8DLgv9/ofwBAAD//wMAUEsBAi0A&#10;FAAGAAgAAAAhALaDOJL+AAAA4QEAABMAAAAAAAAAAAAAAAAAAAAAAFtDb250ZW50X1R5cGVzXS54&#10;bWxQSwECLQAUAAYACAAAACEAOP0h/9YAAACUAQAACwAAAAAAAAAAAAAAAAAvAQAAX3JlbHMvLnJl&#10;bHNQSwECLQAUAAYACAAAACEAaXAoWiMCAAAmBAAADgAAAAAAAAAAAAAAAAAuAgAAZHJzL2Uyb0Rv&#10;Yy54bWxQSwECLQAUAAYACAAAACEA2pV8G+EAAAAKAQAADwAAAAAAAAAAAAAAAAB9BAAAZHJzL2Rv&#10;d25yZXYueG1sUEsFBgAAAAAEAAQA8wAAAIsFAAAAAA==&#10;" filled="f" strokecolor="white [3212]">
                <v:textbox>
                  <w:txbxContent>
                    <w:p w14:paraId="476543A8" w14:textId="6A060F4B" w:rsidR="00996CA1" w:rsidRDefault="00996CA1">
                      <w:r>
                        <w:t>Plac zabaw (A)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AC952C5" w14:textId="711AF4E5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48794F05" w14:textId="52C2B493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70D94B9B" w14:textId="00493E3A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5B365C83" w14:textId="098D9326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4F87FA4F" w14:textId="637A51DD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21D3F32C" w14:textId="2EEE5ABA" w:rsidR="006A0168" w:rsidRDefault="006A0168" w:rsidP="00EA046C">
      <w:pPr>
        <w:spacing w:before="240"/>
        <w:jc w:val="both"/>
        <w:rPr>
          <w:rFonts w:cs="Arial"/>
          <w:b/>
          <w:bCs/>
        </w:rPr>
      </w:pPr>
    </w:p>
    <w:p w14:paraId="5B24A7F7" w14:textId="54B67CE0" w:rsidR="006A0168" w:rsidRDefault="006A0168" w:rsidP="00EA046C">
      <w:pPr>
        <w:spacing w:before="240"/>
        <w:jc w:val="both"/>
        <w:rPr>
          <w:rFonts w:cs="Arial"/>
          <w:b/>
          <w:bCs/>
        </w:rPr>
      </w:pPr>
    </w:p>
    <w:p w14:paraId="76B0741F" w14:textId="2503FF5F" w:rsidR="00796DE9" w:rsidRDefault="00796DE9" w:rsidP="00EA046C">
      <w:pPr>
        <w:spacing w:before="240"/>
        <w:jc w:val="both"/>
        <w:rPr>
          <w:rFonts w:cs="Arial"/>
          <w:b/>
          <w:bCs/>
        </w:rPr>
      </w:pPr>
    </w:p>
    <w:p w14:paraId="6A63B8E7" w14:textId="77777777" w:rsidR="00796DE9" w:rsidRDefault="00796DE9" w:rsidP="00EA046C">
      <w:pPr>
        <w:spacing w:before="240"/>
        <w:jc w:val="both"/>
        <w:rPr>
          <w:rFonts w:cs="Arial"/>
          <w:b/>
          <w:bCs/>
        </w:rPr>
      </w:pPr>
    </w:p>
    <w:p w14:paraId="0EB968A3" w14:textId="77777777" w:rsidR="00796DE9" w:rsidRDefault="00796DE9" w:rsidP="00EA046C">
      <w:pPr>
        <w:spacing w:before="240"/>
        <w:jc w:val="both"/>
        <w:rPr>
          <w:rFonts w:cs="Arial"/>
          <w:b/>
          <w:bCs/>
        </w:rPr>
      </w:pPr>
    </w:p>
    <w:p w14:paraId="79EFEC36" w14:textId="64C5CD45" w:rsidR="00796DE9" w:rsidRDefault="00996CA1" w:rsidP="00EA046C">
      <w:pPr>
        <w:spacing w:before="240"/>
        <w:jc w:val="both"/>
        <w:rPr>
          <w:rFonts w:cs="Arial"/>
          <w:b/>
          <w:bCs/>
        </w:rPr>
      </w:pPr>
      <w:r w:rsidRPr="00996CA1">
        <w:rPr>
          <w:rFonts w:cs="Arial"/>
          <w:b/>
          <w:bCs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1360BA51" wp14:editId="2179A2D5">
                <wp:simplePos x="0" y="0"/>
                <wp:positionH relativeFrom="column">
                  <wp:posOffset>2730473</wp:posOffset>
                </wp:positionH>
                <wp:positionV relativeFrom="paragraph">
                  <wp:posOffset>535746</wp:posOffset>
                </wp:positionV>
                <wp:extent cx="651510" cy="1404620"/>
                <wp:effectExtent l="0" t="0" r="15240" b="16510"/>
                <wp:wrapSquare wrapText="bothSides"/>
                <wp:docPr id="1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lin ang="5400000" scaled="1"/>
                          </a:gra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17367A" w14:textId="6A39FBDC" w:rsidR="00996CA1" w:rsidRDefault="00996CA1">
                            <w:r>
                              <w:t>Plac zabaw (B)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360BA51" id="_x0000_s1029" type="#_x0000_t202" style="position:absolute;left:0;text-align:left;margin-left:215pt;margin-top:42.2pt;width:51.3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G30lgIAAP0FAAAOAAAAZHJzL2Uyb0RvYy54bWy8VNtu1DAQfUfiHyy/0yTbpJeo2aq0FCEV&#10;qFT4AK/jbKw6HmN7Nylfz9jeLCuoQCDEi2XPjM/czszF5TQoshXWSdANLY5ySoTm0Eq9bujnT7ev&#10;zihxnumWKdCioU/C0cvlyxcXo6nFAnpQrbAEQbSrR9PQ3ntTZ5njvRiYOwIjNCo7sAPz+LTrrLVs&#10;RPRBZYs8P8lGsK2xwIVzKL1JSrqM+F0nuP/YdU54ohqKsfl42niuwpktL1i9tsz0ku/CYH8RxcCk&#10;Rqd7qBvmGdlY+RPUILkFB50/4jBk0HWSi5gDZlPkP2Tz0DMjYi5YHGf2ZXL/DpZ/2N5bIlvsXUmJ&#10;ZgP26B6UIF48Og+jIItQo9G4Gk0fDBr76TVMaB/zdeYO+KMjGq57ptfiyloYe8FajLEIP7ODrwnH&#10;BZDV+B5a9MU2HiLQ1NkhFBBLQhAde/W074+YPOEoPKmKqkANR1VR5uXJIjYwY/X821jn3woYSLg0&#10;1GL/Izrb3jkfomH1bBKcabiVSkUOKE3Ghp5Xiyp+QEq0QRd76vBzuhADmFieUg8cFdfKki1DdjHO&#10;hfapKmozYHpJXuX5jmYoRTIm6fksxogi2QNQjG/tDl2dluF7kOytfu2unIFZfeivmsW/8Xd2/H/9&#10;FejuzxIMAT5T0NNZ/GyCKFzPXVRSE6RqQ6tQW8QijjMlwghEwsYh3jd/kB4XlJJDQ8+SeaRLoPgb&#10;3ca7Z1KlO7pResf5QPNEeD+tpjhix/MoraB9wiGwkPYR7k+89GC/UjLiLmqo+7JhVlCi3mnk23lR&#10;lmF5xUdZnSLtiT3UrA41THOEaqinmGa4Xvu48CKJzBUO3K2MsxAmM0WyCxl3TKJg2odhiR2+o9X3&#10;rb38BgAA//8DAFBLAwQUAAYACAAAACEAPya2ct8AAAAKAQAADwAAAGRycy9kb3ducmV2LnhtbEyP&#10;wU7DMBBE70j8g7VI3KhNE0dRiFMhoCrXNEhc3dhNIuJ1FLtt4OtZTvS42tGbN+VmcSM72zkMHhU8&#10;rgQwi603A3YKPprtQw4sRI1Gjx6tgm8bYFPd3pS6MP6CtT3vY8cIgqHQCvoYp4Lz0PbW6bDyk0X6&#10;Hf3sdKRz7riZ9YXgbuRrITLu9IDU0OvJvvS2/dqfnIKkefvMF/neyNddXR9r/7OT20ap+7vl+QlY&#10;tEv8D8OfPqlDRU4Hf0IT2KggTQRtiQryNAVGAZmsM2AHoguZAa9Kfj2h+gUAAP//AwBQSwECLQAU&#10;AAYACAAAACEAtoM4kv4AAADhAQAAEwAAAAAAAAAAAAAAAAAAAAAAW0NvbnRlbnRfVHlwZXNdLnht&#10;bFBLAQItABQABgAIAAAAIQA4/SH/1gAAAJQBAAALAAAAAAAAAAAAAAAAAC8BAABfcmVscy8ucmVs&#10;c1BLAQItABQABgAIAAAAIQBQNG30lgIAAP0FAAAOAAAAAAAAAAAAAAAAAC4CAABkcnMvZTJvRG9j&#10;LnhtbFBLAQItABQABgAIAAAAIQA/JrZy3wAAAAoBAAAPAAAAAAAAAAAAAAAAAPAEAABkcnMvZG93&#10;bnJldi54bWxQSwUGAAAAAAQABADzAAAA/AUAAAAA&#10;" filled="f">
                <v:textbox style="mso-fit-shape-to-text:t">
                  <w:txbxContent>
                    <w:p w14:paraId="2617367A" w14:textId="6A39FBDC" w:rsidR="00996CA1" w:rsidRDefault="00996CA1">
                      <w:r>
                        <w:t>Plac zabaw (B)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96DE9" w:rsidRPr="00796DE9">
        <w:rPr>
          <w:rFonts w:cs="Arial"/>
          <w:b/>
          <w:bCs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77C73B5" wp14:editId="4992BC44">
                <wp:simplePos x="0" y="0"/>
                <wp:positionH relativeFrom="column">
                  <wp:posOffset>799465</wp:posOffset>
                </wp:positionH>
                <wp:positionV relativeFrom="paragraph">
                  <wp:posOffset>1714279</wp:posOffset>
                </wp:positionV>
                <wp:extent cx="691200" cy="446400"/>
                <wp:effectExtent l="0" t="0" r="13970" b="11430"/>
                <wp:wrapSquare wrapText="bothSides"/>
                <wp:docPr id="1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1200" cy="4464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0ED4B6" w14:textId="165CFF7B" w:rsidR="00796DE9" w:rsidRDefault="00796DE9">
                            <w:r w:rsidRPr="00996CA1">
                              <w:rPr>
                                <w14:textOutline w14:w="9525" w14:cap="rnd" w14:cmpd="sng" w14:algn="ctr">
                                  <w14:gradFill>
                                    <w14:gsLst>
                                      <w14:gs w14:pos="0">
                                        <w14:schemeClr w14:val="accent1">
                                          <w14:lumMod w14:val="5000"/>
                                          <w14:lumOff w14:val="95000"/>
                                        </w14:schemeClr>
                                      </w14:gs>
                                      <w14:gs w14:pos="74000">
                                        <w14:schemeClr w14:val="accent1">
                                          <w14:lumMod w14:val="45000"/>
                                          <w14:lumOff w14:val="55000"/>
                                        </w14:schemeClr>
                                      </w14:gs>
                                      <w14:gs w14:pos="83000">
                                        <w14:schemeClr w14:val="accent1">
                                          <w14:lumMod w14:val="45000"/>
                                          <w14:lumOff w14:val="55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lumMod w14:val="30000"/>
                                          <w14:lumOff w14:val="7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bevel/>
                                </w14:textOutline>
                              </w:rPr>
                              <w:t>Plac</w:t>
                            </w:r>
                            <w:r>
                              <w:t xml:space="preserve"> do gry</w:t>
                            </w:r>
                            <w:r w:rsidR="00996CA1">
                              <w:t xml:space="preserve"> (C)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C73B5" id="_x0000_s1030" type="#_x0000_t202" style="position:absolute;left:0;text-align:left;margin-left:62.95pt;margin-top:135pt;width:54.45pt;height:35.1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G5tIgIAACcEAAAOAAAAZHJzL2Uyb0RvYy54bWysU8GO0zAQvSPxD5bvNG1JyzZqulq6LEJa&#10;YKWFD5g4TmOt4zG226R8PWOnLRXcED5YY8/4zcx74/Xt0Gl2kM4rNCWfTaacSSOwVmZX8u/fHt7c&#10;cOYDmBo0Glnyo/T8dvP61bq3hZxji7qWjhGI8UVvS96GYIss86KVHfgJWmnI2aDrINDR7bLaQU/o&#10;nc7m0+ky69HV1qGQ3tPt/ejkm4TfNFKEr03jZWC65FRbSLtLexX3bLOGYufAtkqcyoB/qKIDZSjp&#10;BeoeArC9U39BdUo49NiEicAuw6ZRQqYeqJvZ9I9unluwMvVC5Hh7ocn/P1jx5fDkmKpJu7ecGehI&#10;oyfUkgX54gP2ks0jR731BYU+WwoOw3scKD716+0jihfPDG5bMDt55xz2rYSaapzFl9nV0xHHR5Cq&#10;/4w15YJ9wAQ0NK6LBBIljNBJq+NFHzkEJuhyuZqR5pwJcuX5Mic7ZoDi/Ng6Hz5K7Fg0Su5I/gQO&#10;h0cfxtBzSMxl8EFpTfdQaMP6kq8W88XYFmpVR2f0eberttqxA8QhSuuU11+HdSrQKGvVlfzmEgRF&#10;JOODqVOWAEqPNhWtzYmdSMhITRiqIYmRn0mvsD4SXQ7HyaWfRkaL7idnPU1tyf2PPTjJmf5kiPLV&#10;LM/jmKdDvng3p4O79lTXHjCCoEoeOBvNbUhfY+TmjqRpVKItajhWciqZpjERf/o5cdyvzynq9//e&#10;/AIAAP//AwBQSwMEFAAGAAgAAAAhAADO7dPeAAAACwEAAA8AAABkcnMvZG93bnJldi54bWxMj8tO&#10;wzAQRfdI/IM1SOyoTVwIDXEqRGEPocDWiadJhB9R7LaBr2e6guVo7py5p1zPzrIDTnEIXsH1QgBD&#10;3wYz+E7B9u356g5YTNobbYNHBd8YYV2dn5W6MOHoX/FQp44RxMdCK+hTGgvOY9uj03ERRvS024XJ&#10;6UTj1HEz6SPBneWZELfc6cHTh16P+Nhj+1XvHdXIPrdy81JjnutGbp5+3le7D6vU5cX8cA8s4Zz+&#10;wnCqTzdQUacm7L2JzJ4YNyuKKshyQVKUyOSSZBoFcikk8Krk/x2qXwAAAP//AwBQSwECLQAUAAYA&#10;CAAAACEAtoM4kv4AAADhAQAAEwAAAAAAAAAAAAAAAAAAAAAAW0NvbnRlbnRfVHlwZXNdLnhtbFBL&#10;AQItABQABgAIAAAAIQA4/SH/1gAAAJQBAAALAAAAAAAAAAAAAAAAAC8BAABfcmVscy8ucmVsc1BL&#10;AQItABQABgAIAAAAIQBTHG5tIgIAACcEAAAOAAAAAAAAAAAAAAAAAC4CAABkcnMvZTJvRG9jLnht&#10;bFBLAQItABQABgAIAAAAIQAAzu3T3gAAAAsBAAAPAAAAAAAAAAAAAAAAAHwEAABkcnMvZG93bnJl&#10;di54bWxQSwUGAAAAAAQABADzAAAAhwUAAAAA&#10;" filled="f">
                <v:textbox>
                  <w:txbxContent>
                    <w:p w14:paraId="610ED4B6" w14:textId="165CFF7B" w:rsidR="00796DE9" w:rsidRDefault="00796DE9">
                      <w:r w:rsidRPr="00996CA1">
                        <w:rPr>
                          <w14:textOutline w14:w="9525" w14:cap="rnd" w14:cmpd="sng" w14:algn="ctr">
                            <w14:gradFill>
                              <w14:gsLst>
                                <w14:gs w14:pos="0">
                                  <w14:schemeClr w14:val="accent1">
                                    <w14:lumMod w14:val="5000"/>
                                    <w14:lumOff w14:val="95000"/>
                                  </w14:schemeClr>
                                </w14:gs>
                                <w14:gs w14:pos="74000">
                                  <w14:schemeClr w14:val="accent1">
                                    <w14:lumMod w14:val="45000"/>
                                    <w14:lumOff w14:val="55000"/>
                                  </w14:schemeClr>
                                </w14:gs>
                                <w14:gs w14:pos="83000">
                                  <w14:schemeClr w14:val="accent1">
                                    <w14:lumMod w14:val="45000"/>
                                    <w14:lumOff w14:val="55000"/>
                                  </w14:schemeClr>
                                </w14:gs>
                                <w14:gs w14:pos="100000">
                                  <w14:schemeClr w14:val="accent1">
                                    <w14:lumMod w14:val="30000"/>
                                    <w14:lumOff w14:val="7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bevel/>
                          </w14:textOutline>
                        </w:rPr>
                        <w:t>Plac</w:t>
                      </w:r>
                      <w:r>
                        <w:t xml:space="preserve"> do gry</w:t>
                      </w:r>
                      <w:r w:rsidR="00996CA1">
                        <w:t xml:space="preserve"> (C)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96DE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5EA21CB" wp14:editId="00387175">
                <wp:simplePos x="0" y="0"/>
                <wp:positionH relativeFrom="column">
                  <wp:posOffset>640134</wp:posOffset>
                </wp:positionH>
                <wp:positionV relativeFrom="paragraph">
                  <wp:posOffset>1288957</wp:posOffset>
                </wp:positionV>
                <wp:extent cx="914400" cy="1404535"/>
                <wp:effectExtent l="171450" t="95250" r="171450" b="100965"/>
                <wp:wrapNone/>
                <wp:docPr id="12" name="Ramka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50104">
                          <a:off x="0" y="0"/>
                          <a:ext cx="914400" cy="1404535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A36B5" id="Ramka 12" o:spid="_x0000_s1026" style="position:absolute;margin-left:50.4pt;margin-top:101.5pt;width:1in;height:110.6pt;rotation:-819086fd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914400,14045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vEHewIAAEcFAAAOAAAAZHJzL2Uyb0RvYy54bWysVFFPGzEMfp+0/xDlfdy1azeouKIKxDQJ&#10;QQVMPJtcwp2WxFmS9tr9+jm564EA7WHaPZzi2P5sf7ZzerYzmm2lDy3aik+OSs6kFVi39qniP+4v&#10;Px1zFiLYGjRaWfG9DPxs+fHDaecWcooN6lp6RiA2LDpX8SZGtyiKIBppIByhk5aUCr2BSKJ/KmoP&#10;HaEbXUzL8kvRoa+dRyFDoNuLXsmXGV8pKeKNUkFGpitOucX89/n/mP7F8hQWTx5c04ohDfiHLAy0&#10;loKOUBcQgW18+wbKtMJjQBWPBJoClWqFzDVQNZPyVTV3DTiZayFyghtpCv8PVlxv1561NfVuypkF&#10;Qz26BfMTGMlETufCgmzu3NoPUqBjqnSnvGEeidFpeTyn5GeZACqJ7TK/+5FfuYtM0OXJZDYrqQuC&#10;VJNZOZt/nqcYRQ+WQJ0P8ZtEw9Kh4spTQhkWtlch9rYHG3JM2fX55FPca5lQtL2VioqikNPsncdJ&#10;nmvPtkCDAEJIGye9qoFa9tfzkr4hodEjp5cBE7JqtR6xB4A0qm+x+1wH++Qq8zSOzuXfEuudR48c&#10;GW0cnU1r0b8HoKmqIXJvfyCppyax9Ij1nlqeO0e9CE5ctkT2FYS4Bk/DT5e00PGGfkpjV3EcTpw1&#10;6H+/d5/saSZJy1lHy1Tx8GsDXnKmv1ua1tx42r4szOZfpxTDv9Q8vtTYjTlHatMkZ5ePyT7qw1F5&#10;NA+096sUlVRgBcWuuIj+IJzHfsnp5RBytcpmtHEO4pW9cyKBJ1bTLN3vHsC7YeIizeo1HhYPFq/m&#10;rrdNnhZXm4iqzUP5zOvAN21rHpzhZUnPwUs5Wz2/f8s/AAAA//8DAFBLAwQUAAYACAAAACEAyalP&#10;aNsAAAALAQAADwAAAGRycy9kb3ducmV2LnhtbEyPwU7DMBBE70j8g7VI3KiNa1UoxKkQEtxbOISb&#10;Gy9JlHgdYjcNf89yguPMjmbflPs1jGLBOfWRLNxvFAikJvqeWgvvby93DyBSduTdGAktfGOCfXV9&#10;VbrCxwsdcDnmVnAJpcJZ6HKeCilT02FwaRMnJL59xjm4zHJupZ/dhcvDKLVSOxlcT/yhcxM+d9gM&#10;x3OwMNTxkGT9+hF72m2XQRqjv2prb2/Wp0cQGdf8F4ZffEaHiplO8Uw+iZG1UoyeLWi15VGc0Maw&#10;c7JgtNEgq1L+31D9AAAA//8DAFBLAQItABQABgAIAAAAIQC2gziS/gAAAOEBAAATAAAAAAAAAAAA&#10;AAAAAAAAAABbQ29udGVudF9UeXBlc10ueG1sUEsBAi0AFAAGAAgAAAAhADj9If/WAAAAlAEAAAsA&#10;AAAAAAAAAAAAAAAALwEAAF9yZWxzLy5yZWxzUEsBAi0AFAAGAAgAAAAhANZa8Qd7AgAARwUAAA4A&#10;AAAAAAAAAAAAAAAALgIAAGRycy9lMm9Eb2MueG1sUEsBAi0AFAAGAAgAAAAhAMmpT2jbAAAACwEA&#10;AA8AAAAAAAAAAAAAAAAA1QQAAGRycy9kb3ducmV2LnhtbFBLBQYAAAAABAAEAPMAAADdBQAAAAA=&#10;" path="m,l914400,r,1404535l,1404535,,xm114300,114300r,1175935l800100,1290235r,-1175935l114300,114300xe" fillcolor="#5b9bd5 [3204]" strokecolor="#1f4d78 [1604]" strokeweight="1pt">
                <v:stroke joinstyle="miter"/>
                <v:path arrowok="t" o:connecttype="custom" o:connectlocs="0,0;914400,0;914400,1404535;0,1404535;0,0;114300,114300;114300,1290235;800100,1290235;800100,114300;114300,114300" o:connectangles="0,0,0,0,0,0,0,0,0,0"/>
              </v:shape>
            </w:pict>
          </mc:Fallback>
        </mc:AlternateContent>
      </w:r>
      <w:r w:rsidR="00796DE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5CDB47C" wp14:editId="11C38344">
                <wp:simplePos x="0" y="0"/>
                <wp:positionH relativeFrom="column">
                  <wp:posOffset>-1270</wp:posOffset>
                </wp:positionH>
                <wp:positionV relativeFrom="paragraph">
                  <wp:posOffset>3437255</wp:posOffset>
                </wp:positionV>
                <wp:extent cx="5760720" cy="635"/>
                <wp:effectExtent l="0" t="0" r="0" b="0"/>
                <wp:wrapSquare wrapText="bothSides"/>
                <wp:docPr id="11" name="Pole tekstow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6949BE0" w14:textId="4F80A137" w:rsidR="00796DE9" w:rsidRPr="005B1633" w:rsidRDefault="00796DE9" w:rsidP="00796DE9">
                            <w:pPr>
                              <w:pStyle w:val="Legenda"/>
                              <w:rPr>
                                <w:rFonts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fldChar w:fldCharType="separate"/>
                            </w:r>
                            <w:r w:rsidR="00725CA8"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>2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</w:rPr>
                              <w:fldChar w:fldCharType="end"/>
                            </w:r>
                            <w:r>
                              <w:t xml:space="preserve"> Lokalizacja placu zabaw (</w:t>
                            </w:r>
                            <w:r w:rsidR="00996CA1">
                              <w:t>B</w:t>
                            </w:r>
                            <w:r>
                              <w:t>)  i placu do gry (</w:t>
                            </w:r>
                            <w:r w:rsidR="00996CA1">
                              <w:t>C</w:t>
                            </w:r>
                            <w:r>
                              <w:t>) przy ul. Winiarskiego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CDB47C" id="Pole tekstowe 11" o:spid="_x0000_s1031" type="#_x0000_t202" style="position:absolute;left:0;text-align:left;margin-left:-.1pt;margin-top:270.65pt;width:453.6pt;height: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JOtNwIAAHkEAAAOAAAAZHJzL2Uyb0RvYy54bWysVE1v2zAMvQ/YfxB0X5xkaDoYcYosRYYB&#10;QVsgLXpWZDkWJouaxMTOfv0oOU62bqdhF5kiKX68R3p+1zWGHZUPGmzBJ6MxZ8pKKLXdF/zlef3h&#10;E2cBhS2FAasKflKB3y3ev5u3LldTqMGUyjMKYkPeuoLXiC7PsiBr1YgwAqcsGSvwjUC6+n1WetFS&#10;9MZk0/F4lrXgS+dBqhBIe98b+SLFryol8bGqgkJmCk61YTp9OnfxzBZzke+9cLWW5zLEP1TRCG0p&#10;6SXUvUDBDl7/EarR0kOACkcSmgyqSkuVeqBuJuM33Wxr4VTqhcAJ7gJT+H9h5cPxyTNdEncTzqxo&#10;iKMnMIqh+hYQWsVITyC1LuTku3Xkjd1n6OjBoA+kjL13lW/il7piZCe4TxeIVYdMkvLmdja+nZJJ&#10;km328SbGyK5PnQ/4RUHDolBwT/wlWMVxE7B3HVxipgBGl2ttTLxEw8p4dhTEdVtrVOfgv3kZG30t&#10;xFd9wF6j0rCcs8Ru+66ihN2uSxClaqNmB+WJgPDQz1Nwcq0p+0YEfBKeBogapKXARzoqA23B4Sxx&#10;VoP/8Td99CdeycpZSwNZ8PD9ILzizHy1xHic3kHwg7AbBHtoVkB9E4lUTRLpgUcziJWH5pV2ZRmz&#10;kElYSbkKjoO4wn4taNekWi6TE82oE7ixWydj6AHl5+5VeHfmCInaBxhGVeRvqOp9E1lueUDCPfF4&#10;RZH4jxea7zQJ512MC/TrPXld/xiLnwAAAP//AwBQSwMEFAAGAAgAAAAhAMMCKX7gAAAACQEAAA8A&#10;AABkcnMvZG93bnJldi54bWxMj8FOwzAQRO9I/IO1SFxQ67QNBUKcqqrgQC8VoRdubryNA/E6ip02&#10;/D0LFzjuzGj2Tb4aXStO2IfGk4LZNAGBVHnTUK1g//Y8uQcRoiajW0+o4AsDrIrLi1xnxp/pFU9l&#10;rAWXUMi0Ahtjl0kZKotOh6nvkNg7+t7pyGdfS9PrM5e7Vs6TZCmdbog/WN3hxmL1WQ5OwS5939mb&#10;4fi0XaeL/mU/bJYfdanU9dW4fgQRcYx/YfjBZ3QomOngBzJBtAomcw4quE1nCxDsPyR3vO3wq6Qg&#10;i1z+X1B8AwAA//8DAFBLAQItABQABgAIAAAAIQC2gziS/gAAAOEBAAATAAAAAAAAAAAAAAAAAAAA&#10;AABbQ29udGVudF9UeXBlc10ueG1sUEsBAi0AFAAGAAgAAAAhADj9If/WAAAAlAEAAAsAAAAAAAAA&#10;AAAAAAAALwEAAF9yZWxzLy5yZWxzUEsBAi0AFAAGAAgAAAAhAGook603AgAAeQQAAA4AAAAAAAAA&#10;AAAAAAAALgIAAGRycy9lMm9Eb2MueG1sUEsBAi0AFAAGAAgAAAAhAMMCKX7gAAAACQEAAA8AAAAA&#10;AAAAAAAAAAAAkQQAAGRycy9kb3ducmV2LnhtbFBLBQYAAAAABAAEAPMAAACeBQAAAAA=&#10;" stroked="f">
                <v:textbox style="mso-fit-shape-to-text:t" inset="0,0,0,0">
                  <w:txbxContent>
                    <w:p w14:paraId="06949BE0" w14:textId="4F80A137" w:rsidR="00796DE9" w:rsidRPr="005B1633" w:rsidRDefault="00796DE9" w:rsidP="00796DE9">
                      <w:pPr>
                        <w:pStyle w:val="Legenda"/>
                        <w:rPr>
                          <w:rFonts w:cs="Arial"/>
                          <w:b/>
                          <w:bCs/>
                        </w:rPr>
                      </w:pPr>
                      <w:r>
                        <w:rPr>
                          <w:rFonts w:cs="Arial"/>
                          <w:b/>
                          <w:bCs/>
                        </w:rPr>
                        <w:fldChar w:fldCharType="begin"/>
                      </w:r>
                      <w:r>
                        <w:rPr>
                          <w:rFonts w:cs="Arial"/>
                          <w:b/>
                          <w:bCs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b/>
                          <w:bCs/>
                        </w:rPr>
                        <w:fldChar w:fldCharType="separate"/>
                      </w:r>
                      <w:r w:rsidR="00725CA8">
                        <w:rPr>
                          <w:rFonts w:cs="Arial"/>
                          <w:b/>
                          <w:bCs/>
                          <w:noProof/>
                        </w:rPr>
                        <w:t>2</w:t>
                      </w:r>
                      <w:r>
                        <w:rPr>
                          <w:rFonts w:cs="Arial"/>
                          <w:b/>
                          <w:bCs/>
                        </w:rPr>
                        <w:fldChar w:fldCharType="end"/>
                      </w:r>
                      <w:r>
                        <w:t xml:space="preserve"> Lokalizacja placu zabaw (</w:t>
                      </w:r>
                      <w:r w:rsidR="00996CA1">
                        <w:t>B</w:t>
                      </w:r>
                      <w:r>
                        <w:t>)  i placu do gry (</w:t>
                      </w:r>
                      <w:r w:rsidR="00996CA1">
                        <w:t>C</w:t>
                      </w:r>
                      <w:r>
                        <w:t>) przy ul. Winiarskiego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96DE9" w:rsidRPr="00796DE9">
        <w:rPr>
          <w:rFonts w:cs="Arial"/>
          <w:b/>
          <w:bCs/>
          <w:noProof/>
          <w:lang w:eastAsia="pl-PL"/>
        </w:rPr>
        <w:drawing>
          <wp:anchor distT="0" distB="0" distL="114300" distR="114300" simplePos="0" relativeHeight="251673600" behindDoc="0" locked="0" layoutInCell="1" allowOverlap="1" wp14:anchorId="2BAE338C" wp14:editId="41D9E157">
            <wp:simplePos x="0" y="0"/>
            <wp:positionH relativeFrom="column">
              <wp:posOffset>-1298</wp:posOffset>
            </wp:positionH>
            <wp:positionV relativeFrom="paragraph">
              <wp:posOffset>607</wp:posOffset>
            </wp:positionV>
            <wp:extent cx="5760720" cy="3380105"/>
            <wp:effectExtent l="0" t="0" r="0" b="0"/>
            <wp:wrapSquare wrapText="bothSides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80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1D9FE9" w14:textId="14855539" w:rsidR="00D321FF" w:rsidRDefault="00173992" w:rsidP="00EA046C">
      <w:pPr>
        <w:spacing w:before="240"/>
        <w:jc w:val="both"/>
        <w:rPr>
          <w:rFonts w:cs="Arial"/>
          <w:b/>
          <w:bCs/>
        </w:rPr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66432" behindDoc="0" locked="0" layoutInCell="1" allowOverlap="1" wp14:anchorId="1846D4E3" wp14:editId="292A6FFE">
            <wp:simplePos x="0" y="0"/>
            <wp:positionH relativeFrom="column">
              <wp:posOffset>587127</wp:posOffset>
            </wp:positionH>
            <wp:positionV relativeFrom="paragraph">
              <wp:posOffset>0</wp:posOffset>
            </wp:positionV>
            <wp:extent cx="3808730" cy="3808730"/>
            <wp:effectExtent l="0" t="0" r="1270" b="1270"/>
            <wp:wrapSquare wrapText="bothSides"/>
            <wp:docPr id="2" name="Obraz 2" descr="Stół betonowy do tenisa stołowego ping ponga na zewnątrz - Artbu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ół betonowy do tenisa stołowego ping ponga na zewnątrz - Artbu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30" cy="380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951B5C" w14:textId="29790CE1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57886A3B" w14:textId="08C72584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6F055123" w14:textId="77777777" w:rsidR="00996CA1" w:rsidRDefault="00996CA1" w:rsidP="00EA046C">
      <w:pPr>
        <w:spacing w:before="240"/>
        <w:jc w:val="both"/>
        <w:rPr>
          <w:rFonts w:cs="Arial"/>
          <w:b/>
          <w:bCs/>
        </w:rPr>
      </w:pPr>
    </w:p>
    <w:p w14:paraId="3A0694B1" w14:textId="77777777" w:rsidR="00996CA1" w:rsidRDefault="00996CA1" w:rsidP="00EA046C">
      <w:pPr>
        <w:spacing w:before="240"/>
        <w:jc w:val="both"/>
        <w:rPr>
          <w:rFonts w:cs="Arial"/>
          <w:b/>
          <w:bCs/>
        </w:rPr>
      </w:pPr>
    </w:p>
    <w:p w14:paraId="29831036" w14:textId="77777777" w:rsidR="00996CA1" w:rsidRDefault="00996CA1" w:rsidP="00EA046C">
      <w:pPr>
        <w:spacing w:before="240"/>
        <w:jc w:val="both"/>
        <w:rPr>
          <w:rFonts w:cs="Arial"/>
          <w:b/>
          <w:bCs/>
        </w:rPr>
      </w:pPr>
    </w:p>
    <w:p w14:paraId="345CF9D6" w14:textId="6B2DA0EC" w:rsidR="00952E87" w:rsidRDefault="00952E87" w:rsidP="00EA046C">
      <w:pPr>
        <w:spacing w:before="240"/>
        <w:jc w:val="both"/>
        <w:rPr>
          <w:rFonts w:cs="Arial"/>
          <w:b/>
          <w:bCs/>
        </w:rPr>
      </w:pPr>
    </w:p>
    <w:p w14:paraId="00D256E1" w14:textId="369D2473" w:rsidR="00952E87" w:rsidRPr="00952E87" w:rsidRDefault="00952E87" w:rsidP="00952E87">
      <w:pPr>
        <w:rPr>
          <w:rFonts w:cs="Arial"/>
        </w:rPr>
      </w:pPr>
    </w:p>
    <w:p w14:paraId="775AB5F2" w14:textId="2A65CF8E" w:rsidR="00952E87" w:rsidRPr="00952E87" w:rsidRDefault="00952E87" w:rsidP="00952E87">
      <w:pPr>
        <w:rPr>
          <w:rFonts w:cs="Arial"/>
        </w:rPr>
      </w:pPr>
    </w:p>
    <w:p w14:paraId="013D9BE9" w14:textId="6D7E1F0C" w:rsidR="00952E87" w:rsidRPr="00952E87" w:rsidRDefault="00952E87" w:rsidP="00952E87">
      <w:pPr>
        <w:rPr>
          <w:rFonts w:cs="Arial"/>
        </w:rPr>
      </w:pPr>
    </w:p>
    <w:p w14:paraId="288DF9B1" w14:textId="42AAE677" w:rsidR="00952E87" w:rsidRPr="00952E87" w:rsidRDefault="00952E87" w:rsidP="00952E87">
      <w:pPr>
        <w:rPr>
          <w:rFonts w:cs="Arial"/>
        </w:rPr>
      </w:pPr>
    </w:p>
    <w:p w14:paraId="3ED8343B" w14:textId="11A6CF65" w:rsidR="00952E87" w:rsidRPr="00952E87" w:rsidRDefault="00952E87" w:rsidP="00952E87">
      <w:pPr>
        <w:rPr>
          <w:rFonts w:cs="Arial"/>
        </w:rPr>
      </w:pPr>
    </w:p>
    <w:p w14:paraId="41284225" w14:textId="1FE08B98" w:rsidR="008D7B14" w:rsidRDefault="008D7B14" w:rsidP="00952E87">
      <w:pPr>
        <w:rPr>
          <w:rFonts w:cs="Arial"/>
        </w:rPr>
      </w:pPr>
    </w:p>
    <w:p w14:paraId="407E4DF9" w14:textId="02DC6D81" w:rsidR="008D7B14" w:rsidRDefault="008D7B14" w:rsidP="00952E87">
      <w:pPr>
        <w:rPr>
          <w:rFonts w:cs="Arial"/>
        </w:rPr>
      </w:pPr>
    </w:p>
    <w:p w14:paraId="53BE039B" w14:textId="149765A1" w:rsidR="008D7B14" w:rsidRDefault="00173992" w:rsidP="00952E87">
      <w:pPr>
        <w:rPr>
          <w:rFonts w:cs="Aria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ED4A404" wp14:editId="533F215D">
                <wp:simplePos x="0" y="0"/>
                <wp:positionH relativeFrom="column">
                  <wp:posOffset>586740</wp:posOffset>
                </wp:positionH>
                <wp:positionV relativeFrom="paragraph">
                  <wp:posOffset>89535</wp:posOffset>
                </wp:positionV>
                <wp:extent cx="3220085" cy="635"/>
                <wp:effectExtent l="0" t="0" r="0" b="8255"/>
                <wp:wrapSquare wrapText="bothSides"/>
                <wp:docPr id="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008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F4BDD64" w14:textId="550D18AC" w:rsidR="00C556E3" w:rsidRPr="00CC36DF" w:rsidRDefault="00C556E3" w:rsidP="00173992">
                            <w:pPr>
                              <w:pStyle w:val="Legenda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noProof/>
                              </w:rPr>
                              <w:fldChar w:fldCharType="separate"/>
                            </w:r>
                            <w:r w:rsidR="00725CA8">
                              <w:rPr>
                                <w:noProof/>
                              </w:rPr>
                              <w:t>3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 xml:space="preserve"> Stół betonowy do tenisa stołowego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D4A404" id="Pole tekstowe 1" o:spid="_x0000_s1032" type="#_x0000_t202" style="position:absolute;margin-left:46.2pt;margin-top:7.05pt;width:253.55pt;height:.0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9C/NgIAAHcEAAAOAAAAZHJzL2Uyb0RvYy54bWysVFFv2jAQfp+0/2D5fQSoiipEqBgV0yTU&#10;ItGqz8ZxSDTb59kHCfv1OzsJ3bo9TXsx57svd77vu2Nx3xrNzsqHGmzOJ6MxZ8pKKGp7zPnL8+bT&#10;HWcBhS2EBqtyflGB3y8/flg0bq6mUIEulGeUxIZ543JeIbp5lgVZKSPCCJyyFCzBG4F09ces8KKh&#10;7EZn0/F4ljXgC+dBqhDI+9AF+TLlL0sl8aksg0Kmc05vw3T6dB7imS0XYn70wlW17J8h/uEVRtSW&#10;il5TPQgU7OTrP1KZWnoIUOJIgsmgLGupUg/UzWT8rpt9JZxKvRA5wV1pCv8vrXw87zyrC9KOMysM&#10;SbQDrRiqbwGhUWwSKWpcmBNy7wiL7WdoI7z3B3LGztvSm/hLPTGKE9mXK8GqRSbJeTMlze5uOZMU&#10;m93cxhzZ26fOB/yiwLBo5NyTeolUcd4G7KADJFYKoOtiU2sdLzGw1p6dBSndVDWqPvlvKG0j1kL8&#10;qkvYeVQalb5K7LbrKlrYHtpE0Gzo+ADFhYjw0E1TcHJTU/WtCLgTnsaHeqeVwCc6Sg1NzqG3OKvA&#10;//ibP+JJVYpy1tA45jx8PwmvONNfLekdZ3cw/GAcBsOezBqob9KQXpNM+sCjHszSg3mlTVnFKhQS&#10;VlKtnONgrrFbCto0qVarBKIJdQK3du9kTD2w/Ny+Cu96jZCkfYRhUMX8nVQdNonlVick3pOOkdeO&#10;RdI/Xmi60yT0mxjX59d7Qr39Xyx/AgAA//8DAFBLAwQUAAYACAAAACEAtsVrvt8AAAAIAQAADwAA&#10;AGRycy9kb3ducmV2LnhtbEyPwU7DMBBE70j8g7VIXBB1GtKKhDhVVcGhXCpCL9zc2I0D8TqynTb9&#10;e7YnOO7MaPZNuZpsz07ah86hgPksAaaxcarDVsD+8+3xGViIEpXsHWoBFx1gVd3elLJQ7owf+lTH&#10;llEJhkIKMDEOBeehMdrKMHODRvKOzlsZ6fQtV16eqdz2PE2SJbeyQ/pg5KA3Rjc/9WgF7LKvnXkY&#10;j6/v6+zJb/fjZvnd1kLc303rF2BRT/EvDFd8QoeKmA5uRBVYLyBPM0qSns2Bkb/I8wWww1VIgVcl&#10;/z+g+gUAAP//AwBQSwECLQAUAAYACAAAACEAtoM4kv4AAADhAQAAEwAAAAAAAAAAAAAAAAAAAAAA&#10;W0NvbnRlbnRfVHlwZXNdLnhtbFBLAQItABQABgAIAAAAIQA4/SH/1gAAAJQBAAALAAAAAAAAAAAA&#10;AAAAAC8BAABfcmVscy8ucmVsc1BLAQItABQABgAIAAAAIQCFT9C/NgIAAHcEAAAOAAAAAAAAAAAA&#10;AAAAAC4CAABkcnMvZTJvRG9jLnhtbFBLAQItABQABgAIAAAAIQC2xWu+3wAAAAgBAAAPAAAAAAAA&#10;AAAAAAAAAJAEAABkcnMvZG93bnJldi54bWxQSwUGAAAAAAQABADzAAAAnAUAAAAA&#10;" stroked="f">
                <v:textbox style="mso-fit-shape-to-text:t" inset="0,0,0,0">
                  <w:txbxContent>
                    <w:p w14:paraId="4F4BDD64" w14:textId="550D18AC" w:rsidR="00C556E3" w:rsidRPr="00CC36DF" w:rsidRDefault="00C556E3" w:rsidP="00173992">
                      <w:pPr>
                        <w:pStyle w:val="Legenda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 w:rsidR="00725CA8">
                        <w:rPr>
                          <w:noProof/>
                        </w:rPr>
                        <w:t>3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 xml:space="preserve"> Stół betonowy do tenisa stołowego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4478AC5" w14:textId="77777777" w:rsidR="008D7B14" w:rsidRDefault="008D7B14" w:rsidP="00952E87">
      <w:pPr>
        <w:rPr>
          <w:rFonts w:cs="Arial"/>
        </w:rPr>
      </w:pPr>
    </w:p>
    <w:p w14:paraId="13C2528E" w14:textId="77777777" w:rsidR="009177E9" w:rsidRDefault="00584F61" w:rsidP="009177E9">
      <w:pPr>
        <w:keepNext/>
      </w:pPr>
      <w:r>
        <w:rPr>
          <w:noProof/>
          <w:lang w:eastAsia="pl-PL"/>
        </w:rPr>
        <w:drawing>
          <wp:inline distT="0" distB="0" distL="0" distR="0" wp14:anchorId="6037D778" wp14:editId="3261D2BF">
            <wp:extent cx="4420926" cy="3494127"/>
            <wp:effectExtent l="0" t="0" r="0" b="0"/>
            <wp:docPr id="6" name="Obraz 6" descr="Profesjonalna Bramka piłkarska Pro z siatką 300x200 cm - biało czerwo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ofesjonalna Bramka piłkarska Pro z siatką 300x200 cm - biało czerwon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501" cy="3499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BD9CC" w14:textId="3D2A0CAB" w:rsidR="001B72D4" w:rsidRDefault="009177E9" w:rsidP="009177E9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725CA8">
        <w:rPr>
          <w:rFonts w:cs="Arial"/>
          <w:noProof/>
        </w:rPr>
        <w:t>4</w:t>
      </w:r>
      <w:r>
        <w:rPr>
          <w:rFonts w:cs="Arial"/>
        </w:rPr>
        <w:fldChar w:fldCharType="end"/>
      </w:r>
      <w:r>
        <w:t xml:space="preserve"> Bramka piłkarska z siatką 300 x 200 cm</w:t>
      </w:r>
    </w:p>
    <w:p w14:paraId="7B7A9A14" w14:textId="54D51555" w:rsidR="001B72D4" w:rsidRPr="001B72D4" w:rsidRDefault="001B72D4" w:rsidP="001B72D4">
      <w:pPr>
        <w:rPr>
          <w:rFonts w:cs="Arial"/>
        </w:rPr>
      </w:pPr>
    </w:p>
    <w:p w14:paraId="776F77BE" w14:textId="77777777" w:rsidR="006A0168" w:rsidRDefault="006A0168" w:rsidP="006A0168">
      <w:pPr>
        <w:keepNext/>
      </w:pPr>
      <w:r w:rsidRPr="00135440">
        <w:rPr>
          <w:rFonts w:cs="Arial"/>
          <w:noProof/>
          <w:lang w:eastAsia="pl-PL"/>
        </w:rPr>
        <w:lastRenderedPageBreak/>
        <w:drawing>
          <wp:inline distT="0" distB="0" distL="0" distR="0" wp14:anchorId="5F7E10D3" wp14:editId="025854DC">
            <wp:extent cx="4953663" cy="3302511"/>
            <wp:effectExtent l="0" t="0" r="0" b="0"/>
            <wp:docPr id="10" name="Obraz 10" descr="Oryginalna karuzela Trzmiel - Certyfikowane Place Zabaw COM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ryginalna karuzela Trzmiel - Certyfikowane Place Zabaw COMES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949" cy="3312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D606B" w14:textId="6E2BE070" w:rsidR="001B72D4" w:rsidRPr="001B72D4" w:rsidRDefault="006A0168" w:rsidP="006A0168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725CA8">
        <w:rPr>
          <w:rFonts w:cs="Arial"/>
          <w:noProof/>
        </w:rPr>
        <w:t>5</w:t>
      </w:r>
      <w:r>
        <w:rPr>
          <w:rFonts w:cs="Arial"/>
        </w:rPr>
        <w:fldChar w:fldCharType="end"/>
      </w:r>
      <w:r>
        <w:t xml:space="preserve"> Karuzela platformowa</w:t>
      </w:r>
    </w:p>
    <w:p w14:paraId="31B812B9" w14:textId="77777777" w:rsidR="00725CA8" w:rsidRDefault="00725CA8" w:rsidP="00725CA8">
      <w:pPr>
        <w:keepNext/>
      </w:pPr>
      <w:r w:rsidRPr="00725CA8">
        <w:rPr>
          <w:rFonts w:cs="Arial"/>
          <w:noProof/>
          <w:lang w:eastAsia="pl-PL"/>
        </w:rPr>
        <w:drawing>
          <wp:inline distT="0" distB="0" distL="0" distR="0" wp14:anchorId="384A924B" wp14:editId="63E067DE">
            <wp:extent cx="3904091" cy="4320692"/>
            <wp:effectExtent l="0" t="0" r="1270" b="3810"/>
            <wp:docPr id="3" name="Obraz 3" descr="huśtawka mama dziecko na plac zab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uśtawka mama dziecko na plac zabaw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8" r="13172"/>
                    <a:stretch/>
                  </pic:blipFill>
                  <pic:spPr bwMode="auto">
                    <a:xfrm>
                      <a:off x="0" y="0"/>
                      <a:ext cx="3932098" cy="4351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184721" w14:textId="40987562" w:rsidR="001B72D4" w:rsidRDefault="00725CA8" w:rsidP="00725CA8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>
        <w:rPr>
          <w:rFonts w:cs="Arial"/>
          <w:noProof/>
        </w:rPr>
        <w:t>6</w:t>
      </w:r>
      <w:r>
        <w:rPr>
          <w:rFonts w:cs="Arial"/>
        </w:rPr>
        <w:fldChar w:fldCharType="end"/>
      </w:r>
      <w:r>
        <w:t xml:space="preserve"> Huśtawka mama dziecko</w:t>
      </w:r>
    </w:p>
    <w:p w14:paraId="691F76D3" w14:textId="06C274E3" w:rsidR="00952E87" w:rsidRPr="001B72D4" w:rsidRDefault="00952E87" w:rsidP="001B72D4">
      <w:pPr>
        <w:rPr>
          <w:rFonts w:cs="Arial"/>
        </w:rPr>
      </w:pPr>
    </w:p>
    <w:sectPr w:rsidR="00952E87" w:rsidRPr="001B72D4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115B4D" w14:textId="77777777" w:rsidR="003D5DF1" w:rsidRDefault="003D5DF1" w:rsidP="0022136D">
      <w:pPr>
        <w:spacing w:after="0"/>
      </w:pPr>
      <w:r>
        <w:separator/>
      </w:r>
    </w:p>
  </w:endnote>
  <w:endnote w:type="continuationSeparator" w:id="0">
    <w:p w14:paraId="6E27549C" w14:textId="77777777" w:rsidR="003D5DF1" w:rsidRDefault="003D5DF1" w:rsidP="0022136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0929655"/>
      <w:docPartObj>
        <w:docPartGallery w:val="Page Numbers (Bottom of Page)"/>
        <w:docPartUnique/>
      </w:docPartObj>
    </w:sdtPr>
    <w:sdtEndPr/>
    <w:sdtContent>
      <w:p w14:paraId="1C26ACE7" w14:textId="7D39DB30" w:rsidR="00C556E3" w:rsidRDefault="00C556E3" w:rsidP="00050176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22DA8">
          <w:rPr>
            <w:noProof/>
          </w:rPr>
          <w:t>8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A0437D" w14:textId="77777777" w:rsidR="003D5DF1" w:rsidRDefault="003D5DF1" w:rsidP="0022136D">
      <w:pPr>
        <w:spacing w:after="0"/>
      </w:pPr>
      <w:r>
        <w:separator/>
      </w:r>
    </w:p>
  </w:footnote>
  <w:footnote w:type="continuationSeparator" w:id="0">
    <w:p w14:paraId="32FEB928" w14:textId="77777777" w:rsidR="003D5DF1" w:rsidRDefault="003D5DF1" w:rsidP="0022136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470055C"/>
    <w:multiLevelType w:val="hybridMultilevel"/>
    <w:tmpl w:val="9D80A0FC"/>
    <w:lvl w:ilvl="0" w:tplc="54B61FE6">
      <w:start w:val="1"/>
      <w:numFmt w:val="upperRoman"/>
      <w:lvlText w:val="%1."/>
      <w:lvlJc w:val="right"/>
      <w:pPr>
        <w:ind w:left="720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3F33D4"/>
    <w:multiLevelType w:val="multilevel"/>
    <w:tmpl w:val="1186B5F8"/>
    <w:lvl w:ilvl="0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>
      <w:start w:val="1"/>
      <w:numFmt w:val="ordinal"/>
      <w:lvlText w:val="%2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2" w15:restartNumberingAfterBreak="0">
    <w:nsid w:val="2C697840"/>
    <w:multiLevelType w:val="hybridMultilevel"/>
    <w:tmpl w:val="A612958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403572"/>
    <w:multiLevelType w:val="hybridMultilevel"/>
    <w:tmpl w:val="3266C29C"/>
    <w:lvl w:ilvl="0" w:tplc="04150013">
      <w:start w:val="1"/>
      <w:numFmt w:val="upp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B1145E1"/>
    <w:multiLevelType w:val="hybridMultilevel"/>
    <w:tmpl w:val="26EEF592"/>
    <w:lvl w:ilvl="0" w:tplc="DD800682">
      <w:start w:val="2"/>
      <w:numFmt w:val="upperRoman"/>
      <w:lvlText w:val="%1."/>
      <w:lvlJc w:val="left"/>
      <w:pPr>
        <w:ind w:left="1080" w:hanging="720"/>
      </w:pPr>
      <w:rPr>
        <w:rFonts w:hint="default"/>
        <w:b/>
        <w:sz w:val="23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433EA6"/>
    <w:multiLevelType w:val="hybridMultilevel"/>
    <w:tmpl w:val="C72216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5E5749"/>
    <w:multiLevelType w:val="hybridMultilevel"/>
    <w:tmpl w:val="B4DCF0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3A0173"/>
    <w:multiLevelType w:val="hybridMultilevel"/>
    <w:tmpl w:val="9086FF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5D321B"/>
    <w:multiLevelType w:val="hybridMultilevel"/>
    <w:tmpl w:val="ED6A8FE8"/>
    <w:lvl w:ilvl="0" w:tplc="0415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9" w15:restartNumberingAfterBreak="0">
    <w:nsid w:val="52363897"/>
    <w:multiLevelType w:val="multilevel"/>
    <w:tmpl w:val="2A5C98A4"/>
    <w:lvl w:ilvl="0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8"/>
  </w:num>
  <w:num w:numId="4">
    <w:abstractNumId w:val="7"/>
  </w:num>
  <w:num w:numId="5">
    <w:abstractNumId w:val="0"/>
  </w:num>
  <w:num w:numId="6">
    <w:abstractNumId w:val="2"/>
  </w:num>
  <w:num w:numId="7">
    <w:abstractNumId w:val="1"/>
  </w:num>
  <w:num w:numId="8">
    <w:abstractNumId w:val="4"/>
  </w:num>
  <w:num w:numId="9">
    <w:abstractNumId w:val="3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/>
  <w:defaultTabStop w:val="397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07CE"/>
    <w:rsid w:val="00002530"/>
    <w:rsid w:val="00004225"/>
    <w:rsid w:val="000050A0"/>
    <w:rsid w:val="000069D4"/>
    <w:rsid w:val="000078AE"/>
    <w:rsid w:val="000165B8"/>
    <w:rsid w:val="00021779"/>
    <w:rsid w:val="00026F66"/>
    <w:rsid w:val="0003422F"/>
    <w:rsid w:val="00037738"/>
    <w:rsid w:val="00047E83"/>
    <w:rsid w:val="00050176"/>
    <w:rsid w:val="0005020C"/>
    <w:rsid w:val="00050226"/>
    <w:rsid w:val="0005057E"/>
    <w:rsid w:val="0005305B"/>
    <w:rsid w:val="0006423F"/>
    <w:rsid w:val="00066DD8"/>
    <w:rsid w:val="000725C3"/>
    <w:rsid w:val="00072985"/>
    <w:rsid w:val="00080259"/>
    <w:rsid w:val="000817DF"/>
    <w:rsid w:val="000850C4"/>
    <w:rsid w:val="0009110A"/>
    <w:rsid w:val="00097E57"/>
    <w:rsid w:val="000A056D"/>
    <w:rsid w:val="000A3DEC"/>
    <w:rsid w:val="000A430D"/>
    <w:rsid w:val="000C1A4B"/>
    <w:rsid w:val="000C3A30"/>
    <w:rsid w:val="000D32AB"/>
    <w:rsid w:val="000D6180"/>
    <w:rsid w:val="000D7586"/>
    <w:rsid w:val="000D7CE5"/>
    <w:rsid w:val="000E4B48"/>
    <w:rsid w:val="000F07CF"/>
    <w:rsid w:val="000F0EB7"/>
    <w:rsid w:val="000F2759"/>
    <w:rsid w:val="000F7D51"/>
    <w:rsid w:val="00117FC0"/>
    <w:rsid w:val="00135471"/>
    <w:rsid w:val="001437D0"/>
    <w:rsid w:val="00153D36"/>
    <w:rsid w:val="00163F42"/>
    <w:rsid w:val="0016475E"/>
    <w:rsid w:val="00173992"/>
    <w:rsid w:val="001763EC"/>
    <w:rsid w:val="00181FA7"/>
    <w:rsid w:val="00184EE7"/>
    <w:rsid w:val="00195A39"/>
    <w:rsid w:val="001B2FE2"/>
    <w:rsid w:val="001B3953"/>
    <w:rsid w:val="001B50E1"/>
    <w:rsid w:val="001B5C42"/>
    <w:rsid w:val="001B70B2"/>
    <w:rsid w:val="001B72CD"/>
    <w:rsid w:val="001B72D4"/>
    <w:rsid w:val="001C14A0"/>
    <w:rsid w:val="001F1D8D"/>
    <w:rsid w:val="001F44A6"/>
    <w:rsid w:val="00200D91"/>
    <w:rsid w:val="00204480"/>
    <w:rsid w:val="00211091"/>
    <w:rsid w:val="002203F3"/>
    <w:rsid w:val="00220F46"/>
    <w:rsid w:val="0022136D"/>
    <w:rsid w:val="00225B1A"/>
    <w:rsid w:val="00225F0E"/>
    <w:rsid w:val="00227059"/>
    <w:rsid w:val="00237210"/>
    <w:rsid w:val="00237D5B"/>
    <w:rsid w:val="00244E9E"/>
    <w:rsid w:val="00271341"/>
    <w:rsid w:val="00284EFC"/>
    <w:rsid w:val="00286DB2"/>
    <w:rsid w:val="00286EE6"/>
    <w:rsid w:val="00286EEA"/>
    <w:rsid w:val="00287EB6"/>
    <w:rsid w:val="002A40B3"/>
    <w:rsid w:val="002A78B4"/>
    <w:rsid w:val="002B15BD"/>
    <w:rsid w:val="002B17C1"/>
    <w:rsid w:val="002B2663"/>
    <w:rsid w:val="002B31C0"/>
    <w:rsid w:val="002B3AFB"/>
    <w:rsid w:val="002C0666"/>
    <w:rsid w:val="002C3E70"/>
    <w:rsid w:val="002C444C"/>
    <w:rsid w:val="002D0A3A"/>
    <w:rsid w:val="002D1CC3"/>
    <w:rsid w:val="002D2546"/>
    <w:rsid w:val="002E0335"/>
    <w:rsid w:val="002E0497"/>
    <w:rsid w:val="002E2205"/>
    <w:rsid w:val="003065FB"/>
    <w:rsid w:val="003235BD"/>
    <w:rsid w:val="003308F4"/>
    <w:rsid w:val="003467E5"/>
    <w:rsid w:val="00347771"/>
    <w:rsid w:val="00365F9E"/>
    <w:rsid w:val="00370844"/>
    <w:rsid w:val="00372F77"/>
    <w:rsid w:val="00380D7A"/>
    <w:rsid w:val="00382114"/>
    <w:rsid w:val="00383550"/>
    <w:rsid w:val="0038363C"/>
    <w:rsid w:val="00385390"/>
    <w:rsid w:val="0038564E"/>
    <w:rsid w:val="003A1466"/>
    <w:rsid w:val="003A307B"/>
    <w:rsid w:val="003B3213"/>
    <w:rsid w:val="003B3FC9"/>
    <w:rsid w:val="003B4497"/>
    <w:rsid w:val="003B5009"/>
    <w:rsid w:val="003B6D02"/>
    <w:rsid w:val="003C4BB8"/>
    <w:rsid w:val="003D293C"/>
    <w:rsid w:val="003D5DF1"/>
    <w:rsid w:val="003D60CC"/>
    <w:rsid w:val="003E17C8"/>
    <w:rsid w:val="003E2474"/>
    <w:rsid w:val="003E75BE"/>
    <w:rsid w:val="003F1D1E"/>
    <w:rsid w:val="003F22EB"/>
    <w:rsid w:val="003F6872"/>
    <w:rsid w:val="003F6D57"/>
    <w:rsid w:val="00406504"/>
    <w:rsid w:val="00416898"/>
    <w:rsid w:val="0041756C"/>
    <w:rsid w:val="004214FA"/>
    <w:rsid w:val="00422DA8"/>
    <w:rsid w:val="004277E9"/>
    <w:rsid w:val="00431D30"/>
    <w:rsid w:val="00432756"/>
    <w:rsid w:val="004345B8"/>
    <w:rsid w:val="00436634"/>
    <w:rsid w:val="00442388"/>
    <w:rsid w:val="00446070"/>
    <w:rsid w:val="00446A22"/>
    <w:rsid w:val="004571CB"/>
    <w:rsid w:val="0046018B"/>
    <w:rsid w:val="00473A94"/>
    <w:rsid w:val="00475875"/>
    <w:rsid w:val="0048026C"/>
    <w:rsid w:val="00485107"/>
    <w:rsid w:val="00495603"/>
    <w:rsid w:val="00497F7E"/>
    <w:rsid w:val="004A59B3"/>
    <w:rsid w:val="004A5C4F"/>
    <w:rsid w:val="004B12AA"/>
    <w:rsid w:val="004C3781"/>
    <w:rsid w:val="004C5C74"/>
    <w:rsid w:val="004C730F"/>
    <w:rsid w:val="004D25C8"/>
    <w:rsid w:val="004D26B0"/>
    <w:rsid w:val="004E0F57"/>
    <w:rsid w:val="004E390B"/>
    <w:rsid w:val="004F25A5"/>
    <w:rsid w:val="004F2A57"/>
    <w:rsid w:val="004F4425"/>
    <w:rsid w:val="004F556A"/>
    <w:rsid w:val="004F5EC5"/>
    <w:rsid w:val="0050206C"/>
    <w:rsid w:val="00507047"/>
    <w:rsid w:val="00515976"/>
    <w:rsid w:val="00526CA7"/>
    <w:rsid w:val="00526EED"/>
    <w:rsid w:val="00533A9A"/>
    <w:rsid w:val="00547A75"/>
    <w:rsid w:val="005557BE"/>
    <w:rsid w:val="00557A16"/>
    <w:rsid w:val="00562DC3"/>
    <w:rsid w:val="00564BFE"/>
    <w:rsid w:val="0058487B"/>
    <w:rsid w:val="00584F61"/>
    <w:rsid w:val="00585012"/>
    <w:rsid w:val="0058563C"/>
    <w:rsid w:val="005955A6"/>
    <w:rsid w:val="005B60A3"/>
    <w:rsid w:val="005B777F"/>
    <w:rsid w:val="005B7B28"/>
    <w:rsid w:val="005D5F26"/>
    <w:rsid w:val="005D6F8C"/>
    <w:rsid w:val="005E03EC"/>
    <w:rsid w:val="005E60E7"/>
    <w:rsid w:val="005E64E4"/>
    <w:rsid w:val="005E6FFC"/>
    <w:rsid w:val="005F14B5"/>
    <w:rsid w:val="006008C0"/>
    <w:rsid w:val="00603160"/>
    <w:rsid w:val="006036D2"/>
    <w:rsid w:val="00607991"/>
    <w:rsid w:val="00607B00"/>
    <w:rsid w:val="00611E58"/>
    <w:rsid w:val="00614534"/>
    <w:rsid w:val="0061548E"/>
    <w:rsid w:val="006167E3"/>
    <w:rsid w:val="00622A23"/>
    <w:rsid w:val="00623B5D"/>
    <w:rsid w:val="00624543"/>
    <w:rsid w:val="00625B12"/>
    <w:rsid w:val="00626086"/>
    <w:rsid w:val="00636BA4"/>
    <w:rsid w:val="006379A9"/>
    <w:rsid w:val="00652198"/>
    <w:rsid w:val="006542BA"/>
    <w:rsid w:val="00655826"/>
    <w:rsid w:val="00665FA9"/>
    <w:rsid w:val="006675CE"/>
    <w:rsid w:val="006726D0"/>
    <w:rsid w:val="00687788"/>
    <w:rsid w:val="00691EF4"/>
    <w:rsid w:val="00693566"/>
    <w:rsid w:val="006A0168"/>
    <w:rsid w:val="006A4456"/>
    <w:rsid w:val="006B245D"/>
    <w:rsid w:val="006B4542"/>
    <w:rsid w:val="006C13EB"/>
    <w:rsid w:val="006D34C3"/>
    <w:rsid w:val="006D483F"/>
    <w:rsid w:val="006E7C08"/>
    <w:rsid w:val="006F18BB"/>
    <w:rsid w:val="006F31E3"/>
    <w:rsid w:val="006F4416"/>
    <w:rsid w:val="006F5774"/>
    <w:rsid w:val="00700E68"/>
    <w:rsid w:val="007015B4"/>
    <w:rsid w:val="00702D28"/>
    <w:rsid w:val="007166C3"/>
    <w:rsid w:val="00725CA8"/>
    <w:rsid w:val="007304A1"/>
    <w:rsid w:val="007318DC"/>
    <w:rsid w:val="0073232E"/>
    <w:rsid w:val="00737632"/>
    <w:rsid w:val="00737A5F"/>
    <w:rsid w:val="0074137D"/>
    <w:rsid w:val="0074296F"/>
    <w:rsid w:val="00745255"/>
    <w:rsid w:val="00745596"/>
    <w:rsid w:val="0074609A"/>
    <w:rsid w:val="00747323"/>
    <w:rsid w:val="00747DAE"/>
    <w:rsid w:val="00751D18"/>
    <w:rsid w:val="00756EC2"/>
    <w:rsid w:val="00757F51"/>
    <w:rsid w:val="007654E5"/>
    <w:rsid w:val="007813B3"/>
    <w:rsid w:val="00782045"/>
    <w:rsid w:val="00785A53"/>
    <w:rsid w:val="00796DE9"/>
    <w:rsid w:val="007B220F"/>
    <w:rsid w:val="007B2417"/>
    <w:rsid w:val="007B2F56"/>
    <w:rsid w:val="007B5C10"/>
    <w:rsid w:val="007C22E6"/>
    <w:rsid w:val="007C2CD7"/>
    <w:rsid w:val="007C361A"/>
    <w:rsid w:val="007C562D"/>
    <w:rsid w:val="007D20B1"/>
    <w:rsid w:val="007E4795"/>
    <w:rsid w:val="007E4A0D"/>
    <w:rsid w:val="007F1AC6"/>
    <w:rsid w:val="007F1DBF"/>
    <w:rsid w:val="007F1E0B"/>
    <w:rsid w:val="007F2136"/>
    <w:rsid w:val="008008DE"/>
    <w:rsid w:val="008059B6"/>
    <w:rsid w:val="0080634E"/>
    <w:rsid w:val="00816185"/>
    <w:rsid w:val="008170F0"/>
    <w:rsid w:val="00825393"/>
    <w:rsid w:val="0082563C"/>
    <w:rsid w:val="00830BED"/>
    <w:rsid w:val="00831538"/>
    <w:rsid w:val="0083578E"/>
    <w:rsid w:val="008379E6"/>
    <w:rsid w:val="008509E4"/>
    <w:rsid w:val="00861BCC"/>
    <w:rsid w:val="00866930"/>
    <w:rsid w:val="00874F6D"/>
    <w:rsid w:val="008A0ACD"/>
    <w:rsid w:val="008A3637"/>
    <w:rsid w:val="008A53CD"/>
    <w:rsid w:val="008B05AE"/>
    <w:rsid w:val="008B07CE"/>
    <w:rsid w:val="008B1523"/>
    <w:rsid w:val="008C6D34"/>
    <w:rsid w:val="008D3800"/>
    <w:rsid w:val="008D64F0"/>
    <w:rsid w:val="008D7B14"/>
    <w:rsid w:val="008E05A9"/>
    <w:rsid w:val="008E280E"/>
    <w:rsid w:val="008E66C9"/>
    <w:rsid w:val="008E7296"/>
    <w:rsid w:val="008F4472"/>
    <w:rsid w:val="008F6109"/>
    <w:rsid w:val="009177E9"/>
    <w:rsid w:val="00917DD9"/>
    <w:rsid w:val="0092205D"/>
    <w:rsid w:val="0093187B"/>
    <w:rsid w:val="009322C7"/>
    <w:rsid w:val="0093445B"/>
    <w:rsid w:val="00941FC7"/>
    <w:rsid w:val="009463B1"/>
    <w:rsid w:val="00952E87"/>
    <w:rsid w:val="00954797"/>
    <w:rsid w:val="00956221"/>
    <w:rsid w:val="0095733A"/>
    <w:rsid w:val="009621BD"/>
    <w:rsid w:val="00966BEE"/>
    <w:rsid w:val="00975047"/>
    <w:rsid w:val="0098059B"/>
    <w:rsid w:val="00982855"/>
    <w:rsid w:val="009877F9"/>
    <w:rsid w:val="00996CA1"/>
    <w:rsid w:val="009B2C84"/>
    <w:rsid w:val="009B77C9"/>
    <w:rsid w:val="009C7011"/>
    <w:rsid w:val="009D5FD3"/>
    <w:rsid w:val="009E26C4"/>
    <w:rsid w:val="009E4CBA"/>
    <w:rsid w:val="009E58D0"/>
    <w:rsid w:val="009F13A7"/>
    <w:rsid w:val="009F5B0C"/>
    <w:rsid w:val="00A17CD7"/>
    <w:rsid w:val="00A20497"/>
    <w:rsid w:val="00A20C83"/>
    <w:rsid w:val="00A20EDC"/>
    <w:rsid w:val="00A42A9D"/>
    <w:rsid w:val="00A50AB3"/>
    <w:rsid w:val="00A51571"/>
    <w:rsid w:val="00A5364B"/>
    <w:rsid w:val="00A53C11"/>
    <w:rsid w:val="00A67355"/>
    <w:rsid w:val="00A708E9"/>
    <w:rsid w:val="00A75A06"/>
    <w:rsid w:val="00A767A5"/>
    <w:rsid w:val="00A834D0"/>
    <w:rsid w:val="00A90938"/>
    <w:rsid w:val="00AA779F"/>
    <w:rsid w:val="00AB1F9B"/>
    <w:rsid w:val="00AC14D0"/>
    <w:rsid w:val="00AC3A2C"/>
    <w:rsid w:val="00AC5146"/>
    <w:rsid w:val="00AC6772"/>
    <w:rsid w:val="00AD4F54"/>
    <w:rsid w:val="00AE1C7F"/>
    <w:rsid w:val="00AE4DF7"/>
    <w:rsid w:val="00AE6F72"/>
    <w:rsid w:val="00AE7B4E"/>
    <w:rsid w:val="00AE7F62"/>
    <w:rsid w:val="00AF4CDF"/>
    <w:rsid w:val="00AF6165"/>
    <w:rsid w:val="00AF786A"/>
    <w:rsid w:val="00B00BEC"/>
    <w:rsid w:val="00B00FB0"/>
    <w:rsid w:val="00B02935"/>
    <w:rsid w:val="00B05FF0"/>
    <w:rsid w:val="00B1117A"/>
    <w:rsid w:val="00B11639"/>
    <w:rsid w:val="00B12163"/>
    <w:rsid w:val="00B12AFC"/>
    <w:rsid w:val="00B1724B"/>
    <w:rsid w:val="00B202A3"/>
    <w:rsid w:val="00B20891"/>
    <w:rsid w:val="00B27969"/>
    <w:rsid w:val="00B3501C"/>
    <w:rsid w:val="00B36D9D"/>
    <w:rsid w:val="00B37C62"/>
    <w:rsid w:val="00B45904"/>
    <w:rsid w:val="00B549C4"/>
    <w:rsid w:val="00B638F9"/>
    <w:rsid w:val="00B679A6"/>
    <w:rsid w:val="00B73931"/>
    <w:rsid w:val="00B74C14"/>
    <w:rsid w:val="00B75312"/>
    <w:rsid w:val="00B929C7"/>
    <w:rsid w:val="00BA01E3"/>
    <w:rsid w:val="00BA22C0"/>
    <w:rsid w:val="00BA2ECD"/>
    <w:rsid w:val="00BA75E8"/>
    <w:rsid w:val="00BB45BD"/>
    <w:rsid w:val="00BB627D"/>
    <w:rsid w:val="00BC22CF"/>
    <w:rsid w:val="00BC26F6"/>
    <w:rsid w:val="00BC2DB9"/>
    <w:rsid w:val="00BC6345"/>
    <w:rsid w:val="00BD3270"/>
    <w:rsid w:val="00BE4044"/>
    <w:rsid w:val="00BE75CC"/>
    <w:rsid w:val="00BF31A2"/>
    <w:rsid w:val="00BF4FCA"/>
    <w:rsid w:val="00C01D81"/>
    <w:rsid w:val="00C07159"/>
    <w:rsid w:val="00C139A3"/>
    <w:rsid w:val="00C16E7E"/>
    <w:rsid w:val="00C215DD"/>
    <w:rsid w:val="00C22ED9"/>
    <w:rsid w:val="00C337AA"/>
    <w:rsid w:val="00C3381C"/>
    <w:rsid w:val="00C35E97"/>
    <w:rsid w:val="00C4034D"/>
    <w:rsid w:val="00C403B0"/>
    <w:rsid w:val="00C556E3"/>
    <w:rsid w:val="00C70D80"/>
    <w:rsid w:val="00C80D61"/>
    <w:rsid w:val="00C84EE6"/>
    <w:rsid w:val="00C87CA6"/>
    <w:rsid w:val="00C9320C"/>
    <w:rsid w:val="00C949ED"/>
    <w:rsid w:val="00CA2701"/>
    <w:rsid w:val="00CB6AF5"/>
    <w:rsid w:val="00CC4982"/>
    <w:rsid w:val="00CC75B8"/>
    <w:rsid w:val="00CD16B4"/>
    <w:rsid w:val="00CD39BE"/>
    <w:rsid w:val="00CE0356"/>
    <w:rsid w:val="00CE4E32"/>
    <w:rsid w:val="00CE52A1"/>
    <w:rsid w:val="00CE565E"/>
    <w:rsid w:val="00CE70CC"/>
    <w:rsid w:val="00CF1437"/>
    <w:rsid w:val="00CF1D21"/>
    <w:rsid w:val="00CF4984"/>
    <w:rsid w:val="00D03FEE"/>
    <w:rsid w:val="00D053AF"/>
    <w:rsid w:val="00D103C8"/>
    <w:rsid w:val="00D14DA9"/>
    <w:rsid w:val="00D20136"/>
    <w:rsid w:val="00D23941"/>
    <w:rsid w:val="00D321FF"/>
    <w:rsid w:val="00D36898"/>
    <w:rsid w:val="00D50BF7"/>
    <w:rsid w:val="00D52496"/>
    <w:rsid w:val="00D55D28"/>
    <w:rsid w:val="00D560CB"/>
    <w:rsid w:val="00D569FA"/>
    <w:rsid w:val="00D606D0"/>
    <w:rsid w:val="00D74D42"/>
    <w:rsid w:val="00D81A33"/>
    <w:rsid w:val="00D85729"/>
    <w:rsid w:val="00D86AD7"/>
    <w:rsid w:val="00D87596"/>
    <w:rsid w:val="00DA06E3"/>
    <w:rsid w:val="00DA2009"/>
    <w:rsid w:val="00DB1E72"/>
    <w:rsid w:val="00DB598A"/>
    <w:rsid w:val="00DE74C6"/>
    <w:rsid w:val="00E11831"/>
    <w:rsid w:val="00E14ECA"/>
    <w:rsid w:val="00E150FD"/>
    <w:rsid w:val="00E161FE"/>
    <w:rsid w:val="00E20F0A"/>
    <w:rsid w:val="00E256AA"/>
    <w:rsid w:val="00E26959"/>
    <w:rsid w:val="00E307AF"/>
    <w:rsid w:val="00E3228E"/>
    <w:rsid w:val="00E327F5"/>
    <w:rsid w:val="00E32E33"/>
    <w:rsid w:val="00E419EC"/>
    <w:rsid w:val="00E41F54"/>
    <w:rsid w:val="00E45E5D"/>
    <w:rsid w:val="00E6304D"/>
    <w:rsid w:val="00E650C1"/>
    <w:rsid w:val="00E70BA6"/>
    <w:rsid w:val="00E7203F"/>
    <w:rsid w:val="00E73898"/>
    <w:rsid w:val="00E76CAD"/>
    <w:rsid w:val="00E82075"/>
    <w:rsid w:val="00E83493"/>
    <w:rsid w:val="00E97E95"/>
    <w:rsid w:val="00EA046C"/>
    <w:rsid w:val="00EA418E"/>
    <w:rsid w:val="00EB10F9"/>
    <w:rsid w:val="00EB1373"/>
    <w:rsid w:val="00EB3591"/>
    <w:rsid w:val="00EC4345"/>
    <w:rsid w:val="00EC76D7"/>
    <w:rsid w:val="00ED2BB5"/>
    <w:rsid w:val="00ED3F37"/>
    <w:rsid w:val="00ED4799"/>
    <w:rsid w:val="00ED6868"/>
    <w:rsid w:val="00ED6E64"/>
    <w:rsid w:val="00ED6F92"/>
    <w:rsid w:val="00ED796B"/>
    <w:rsid w:val="00EE47E9"/>
    <w:rsid w:val="00EE5D71"/>
    <w:rsid w:val="00EF0846"/>
    <w:rsid w:val="00EF337C"/>
    <w:rsid w:val="00EF5402"/>
    <w:rsid w:val="00EF7A7F"/>
    <w:rsid w:val="00F06B77"/>
    <w:rsid w:val="00F0700F"/>
    <w:rsid w:val="00F13FA9"/>
    <w:rsid w:val="00F1736C"/>
    <w:rsid w:val="00F26026"/>
    <w:rsid w:val="00F34348"/>
    <w:rsid w:val="00F34531"/>
    <w:rsid w:val="00F34651"/>
    <w:rsid w:val="00F35802"/>
    <w:rsid w:val="00F41107"/>
    <w:rsid w:val="00F423E2"/>
    <w:rsid w:val="00F43A32"/>
    <w:rsid w:val="00F4699F"/>
    <w:rsid w:val="00F54A45"/>
    <w:rsid w:val="00F6216A"/>
    <w:rsid w:val="00F70616"/>
    <w:rsid w:val="00F73D2E"/>
    <w:rsid w:val="00F75B1F"/>
    <w:rsid w:val="00F82D95"/>
    <w:rsid w:val="00F84701"/>
    <w:rsid w:val="00F918D7"/>
    <w:rsid w:val="00F9364F"/>
    <w:rsid w:val="00F9478C"/>
    <w:rsid w:val="00FA43D9"/>
    <w:rsid w:val="00FB2EC1"/>
    <w:rsid w:val="00FB51F8"/>
    <w:rsid w:val="00FC26FD"/>
    <w:rsid w:val="00FC74CA"/>
    <w:rsid w:val="00FD5169"/>
    <w:rsid w:val="00FD7309"/>
    <w:rsid w:val="00FE05D5"/>
    <w:rsid w:val="00FF2873"/>
    <w:rsid w:val="00FF67E9"/>
    <w:rsid w:val="00FF6E72"/>
    <w:rsid w:val="00FF6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B886D"/>
  <w15:chartTrackingRefBased/>
  <w15:docId w15:val="{876E3144-20E1-4811-AF47-F073FE836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2BB5"/>
    <w:pPr>
      <w:spacing w:after="120" w:line="240" w:lineRule="auto"/>
    </w:pPr>
    <w:rPr>
      <w:rFonts w:ascii="Arial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2136D"/>
    <w:pPr>
      <w:spacing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2136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2136D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165B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65B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874F6D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874F6D"/>
  </w:style>
  <w:style w:type="paragraph" w:styleId="Stopka">
    <w:name w:val="footer"/>
    <w:basedOn w:val="Normalny"/>
    <w:link w:val="StopkaZnak"/>
    <w:uiPriority w:val="99"/>
    <w:unhideWhenUsed/>
    <w:rsid w:val="00874F6D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874F6D"/>
  </w:style>
  <w:style w:type="paragraph" w:styleId="Akapitzlist">
    <w:name w:val="List Paragraph"/>
    <w:basedOn w:val="Normalny"/>
    <w:uiPriority w:val="34"/>
    <w:qFormat/>
    <w:rsid w:val="000F2759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3422F"/>
    <w:rPr>
      <w:color w:val="0563C1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A20C83"/>
    <w:rPr>
      <w:b/>
      <w:bCs/>
    </w:rPr>
  </w:style>
  <w:style w:type="character" w:customStyle="1" w:styleId="czeinternetowe">
    <w:name w:val="Łącze internetowe"/>
    <w:rsid w:val="00745596"/>
    <w:rPr>
      <w:color w:val="000080"/>
      <w:u w:val="single"/>
    </w:rPr>
  </w:style>
  <w:style w:type="paragraph" w:customStyle="1" w:styleId="Default">
    <w:name w:val="Default"/>
    <w:rsid w:val="0074559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egenda">
    <w:name w:val="caption"/>
    <w:basedOn w:val="Normalny"/>
    <w:next w:val="Normalny"/>
    <w:uiPriority w:val="35"/>
    <w:unhideWhenUsed/>
    <w:qFormat/>
    <w:rsid w:val="00173992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644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m.lomza.pl/" TargetMode="Externa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yperlink" Target="https://mlomza.e-mapa.net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um.lomza.pl/bip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DD9D14-F4B6-4F97-948E-1AC92003D2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683</TotalTime>
  <Pages>9</Pages>
  <Words>2649</Words>
  <Characters>15900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J.Skrodzki</dc:creator>
  <cp:keywords/>
  <dc:description/>
  <cp:lastModifiedBy>Krzysztof Stalewski</cp:lastModifiedBy>
  <cp:revision>63</cp:revision>
  <cp:lastPrinted>2024-01-31T07:18:00Z</cp:lastPrinted>
  <dcterms:created xsi:type="dcterms:W3CDTF">2024-09-05T09:00:00Z</dcterms:created>
  <dcterms:modified xsi:type="dcterms:W3CDTF">2024-10-15T08:24:00Z</dcterms:modified>
</cp:coreProperties>
</file>